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EDC8E" w14:textId="49214CC1" w:rsidR="00180068" w:rsidRPr="00007193" w:rsidRDefault="00152BE6" w:rsidP="00180068">
      <w:pPr>
        <w:jc w:val="center"/>
        <w:rPr>
          <w:sz w:val="32"/>
          <w:szCs w:val="32"/>
          <w:lang w:val="en-GB"/>
        </w:rPr>
      </w:pPr>
      <w:bookmarkStart w:id="0" w:name="_Hlk127452904"/>
      <w:bookmarkEnd w:id="0"/>
      <w:r w:rsidRPr="00007193">
        <w:rPr>
          <w:noProof/>
          <w:lang w:val="en-GB"/>
        </w:rPr>
        <w:drawing>
          <wp:inline distT="0" distB="0" distL="0" distR="0" wp14:anchorId="1D8A5D02" wp14:editId="601EE7D9">
            <wp:extent cx="1849755" cy="2078355"/>
            <wp:effectExtent l="0" t="0" r="0" b="0"/>
            <wp:docPr id="1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9755" cy="2078355"/>
                    </a:xfrm>
                    <a:prstGeom prst="rect">
                      <a:avLst/>
                    </a:prstGeom>
                  </pic:spPr>
                </pic:pic>
              </a:graphicData>
            </a:graphic>
          </wp:inline>
        </w:drawing>
      </w:r>
    </w:p>
    <w:p w14:paraId="5E9CD0A3" w14:textId="77777777" w:rsidR="00180068" w:rsidRPr="00007193" w:rsidRDefault="00180068" w:rsidP="00180068">
      <w:pPr>
        <w:jc w:val="center"/>
        <w:rPr>
          <w:sz w:val="32"/>
          <w:szCs w:val="32"/>
          <w:lang w:val="en-GB"/>
        </w:rPr>
      </w:pPr>
    </w:p>
    <w:p w14:paraId="6CF5FBC4" w14:textId="77777777" w:rsidR="00180068" w:rsidRPr="00007193" w:rsidRDefault="00180068" w:rsidP="00180068">
      <w:pPr>
        <w:jc w:val="center"/>
        <w:rPr>
          <w:sz w:val="32"/>
          <w:szCs w:val="32"/>
          <w:lang w:val="en-GB"/>
        </w:rPr>
      </w:pPr>
    </w:p>
    <w:p w14:paraId="7C2B102C" w14:textId="393BDC0E" w:rsidR="00622FB8" w:rsidRPr="00007193" w:rsidRDefault="00180068" w:rsidP="00180068">
      <w:pPr>
        <w:jc w:val="center"/>
        <w:rPr>
          <w:sz w:val="32"/>
          <w:szCs w:val="32"/>
          <w:lang w:val="en-GB"/>
        </w:rPr>
      </w:pPr>
      <w:r w:rsidRPr="00007193">
        <w:rPr>
          <w:sz w:val="32"/>
          <w:szCs w:val="32"/>
          <w:lang w:val="en-GB"/>
        </w:rPr>
        <w:t>Sustainable Fashion Curriculum at Textile Universities in Europe</w:t>
      </w:r>
      <w:r w:rsidRPr="00007193">
        <w:rPr>
          <w:sz w:val="32"/>
          <w:szCs w:val="32"/>
          <w:lang w:val="en-GB"/>
        </w:rPr>
        <w:br/>
        <w:t xml:space="preserve"> – </w:t>
      </w:r>
      <w:r w:rsidRPr="00007193">
        <w:rPr>
          <w:sz w:val="32"/>
          <w:szCs w:val="32"/>
          <w:lang w:val="en-GB"/>
        </w:rPr>
        <w:br/>
        <w:t>Development, Implementation and Evaluation of a Teaching Module for Educators</w:t>
      </w:r>
    </w:p>
    <w:p w14:paraId="41B0C371" w14:textId="3546A3F0" w:rsidR="00622FB8" w:rsidRPr="00007193" w:rsidRDefault="00622FB8" w:rsidP="00180068">
      <w:pPr>
        <w:jc w:val="center"/>
        <w:rPr>
          <w:sz w:val="32"/>
          <w:szCs w:val="32"/>
          <w:lang w:val="en-GB"/>
        </w:rPr>
      </w:pPr>
    </w:p>
    <w:p w14:paraId="720BF883" w14:textId="5049C0FC" w:rsidR="00622FB8" w:rsidRPr="00007193" w:rsidRDefault="00622FB8" w:rsidP="00180068">
      <w:pPr>
        <w:jc w:val="center"/>
        <w:rPr>
          <w:sz w:val="32"/>
          <w:szCs w:val="32"/>
          <w:lang w:val="en-GB"/>
        </w:rPr>
      </w:pPr>
    </w:p>
    <w:p w14:paraId="700F3261" w14:textId="77777777" w:rsidR="00180068" w:rsidRPr="00007193" w:rsidRDefault="00180068" w:rsidP="00180068">
      <w:pPr>
        <w:jc w:val="center"/>
        <w:rPr>
          <w:sz w:val="32"/>
          <w:szCs w:val="32"/>
          <w:lang w:val="en-GB"/>
        </w:rPr>
      </w:pPr>
      <w:r w:rsidRPr="00007193">
        <w:rPr>
          <w:sz w:val="32"/>
          <w:szCs w:val="32"/>
          <w:lang w:val="en-GB"/>
        </w:rPr>
        <w:t>Project: 2020-1-DE01-KA203-005657</w:t>
      </w:r>
    </w:p>
    <w:p w14:paraId="387D6614" w14:textId="3DC1E1A3" w:rsidR="00622FB8" w:rsidRPr="00007193" w:rsidRDefault="00622FB8" w:rsidP="00531924">
      <w:pPr>
        <w:rPr>
          <w:sz w:val="32"/>
          <w:szCs w:val="32"/>
          <w:lang w:val="en-GB"/>
        </w:rPr>
      </w:pPr>
    </w:p>
    <w:p w14:paraId="51F9F1EC" w14:textId="7CC2BE0D" w:rsidR="00622FB8" w:rsidRPr="00007193" w:rsidRDefault="00622FB8" w:rsidP="00531924">
      <w:pPr>
        <w:rPr>
          <w:sz w:val="32"/>
          <w:szCs w:val="32"/>
          <w:lang w:val="en-GB"/>
        </w:rPr>
      </w:pPr>
    </w:p>
    <w:p w14:paraId="5601F853" w14:textId="3A2B1707" w:rsidR="00622FB8" w:rsidRPr="00007193" w:rsidRDefault="00302F84" w:rsidP="00E144E6">
      <w:pPr>
        <w:rPr>
          <w:sz w:val="32"/>
          <w:szCs w:val="32"/>
          <w:lang w:val="en-GB"/>
        </w:rPr>
      </w:pPr>
      <w:r w:rsidRPr="00007193">
        <w:rPr>
          <w:sz w:val="32"/>
          <w:szCs w:val="32"/>
          <w:lang w:val="en-GB"/>
        </w:rPr>
        <w:t>Titl</w:t>
      </w:r>
      <w:r w:rsidR="003967D5">
        <w:rPr>
          <w:sz w:val="32"/>
          <w:szCs w:val="32"/>
          <w:lang w:val="en-GB"/>
        </w:rPr>
        <w:t>e</w:t>
      </w:r>
      <w:r w:rsidRPr="00007193">
        <w:rPr>
          <w:sz w:val="32"/>
          <w:szCs w:val="32"/>
          <w:lang w:val="en-GB"/>
        </w:rPr>
        <w:t xml:space="preserve"> </w:t>
      </w:r>
      <w:r w:rsidR="00816300" w:rsidRPr="00007193">
        <w:rPr>
          <w:sz w:val="32"/>
          <w:szCs w:val="32"/>
          <w:lang w:val="en-GB"/>
        </w:rPr>
        <w:t>of the Lesson</w:t>
      </w:r>
      <w:r w:rsidR="00244790" w:rsidRPr="00007193">
        <w:rPr>
          <w:sz w:val="32"/>
          <w:szCs w:val="32"/>
          <w:lang w:val="en-GB"/>
        </w:rPr>
        <w:t>:</w:t>
      </w:r>
      <w:r w:rsidR="00EC365A" w:rsidRPr="00007193">
        <w:rPr>
          <w:sz w:val="32"/>
          <w:szCs w:val="32"/>
          <w:lang w:val="en-GB"/>
        </w:rPr>
        <w:t xml:space="preserve"> </w:t>
      </w:r>
      <w:r w:rsidR="00002C24">
        <w:rPr>
          <w:rFonts w:cstheme="minorHAnsi"/>
          <w:sz w:val="32"/>
          <w:szCs w:val="32"/>
          <w:lang w:val="en-GB"/>
        </w:rPr>
        <w:t>Fashion Consumption</w:t>
      </w:r>
    </w:p>
    <w:p w14:paraId="0A519D87" w14:textId="787E0D5B" w:rsidR="00180068" w:rsidRPr="00007193" w:rsidRDefault="007D56A7" w:rsidP="00531924">
      <w:pPr>
        <w:rPr>
          <w:sz w:val="32"/>
          <w:szCs w:val="32"/>
          <w:lang w:val="en-GB"/>
        </w:rPr>
      </w:pPr>
      <w:r>
        <w:rPr>
          <w:rFonts w:ascii="Calibri" w:hAnsi="Calibri" w:cs="Calibri"/>
          <w:noProof/>
          <w:color w:val="000000"/>
          <w:bdr w:val="none" w:sz="0" w:space="0" w:color="auto" w:frame="1"/>
        </w:rPr>
        <w:drawing>
          <wp:inline distT="0" distB="0" distL="0" distR="0" wp14:anchorId="16D35C0A" wp14:editId="457EA866">
            <wp:extent cx="1162050" cy="406400"/>
            <wp:effectExtent l="0" t="0" r="0" b="0"/>
            <wp:docPr id="1" name="Grafik 1" descr="logo for the CC BY-NC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the CC BY-NC licen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050" cy="406400"/>
                    </a:xfrm>
                    <a:prstGeom prst="rect">
                      <a:avLst/>
                    </a:prstGeom>
                    <a:noFill/>
                    <a:ln>
                      <a:noFill/>
                    </a:ln>
                  </pic:spPr>
                </pic:pic>
              </a:graphicData>
            </a:graphic>
          </wp:inline>
        </w:drawing>
      </w:r>
    </w:p>
    <w:p w14:paraId="38E1D1BC" w14:textId="126F8129" w:rsidR="00345014" w:rsidRDefault="00FB6FD2" w:rsidP="00345014">
      <w:pPr>
        <w:rPr>
          <w:sz w:val="32"/>
          <w:szCs w:val="32"/>
          <w:lang w:val="en-US"/>
        </w:rPr>
      </w:pPr>
      <w:r w:rsidRPr="00345014">
        <w:rPr>
          <w:sz w:val="32"/>
          <w:szCs w:val="32"/>
          <w:lang w:val="en-US"/>
        </w:rPr>
        <w:t xml:space="preserve">Authors: </w:t>
      </w:r>
      <w:r w:rsidRPr="00345014">
        <w:rPr>
          <w:sz w:val="32"/>
          <w:szCs w:val="32"/>
          <w:lang w:val="en-US"/>
        </w:rPr>
        <w:tab/>
      </w:r>
      <w:r w:rsidRPr="00345014">
        <w:rPr>
          <w:sz w:val="32"/>
          <w:szCs w:val="32"/>
          <w:lang w:val="en-US"/>
        </w:rPr>
        <w:tab/>
      </w:r>
      <w:r w:rsidR="00345014">
        <w:rPr>
          <w:sz w:val="32"/>
          <w:szCs w:val="32"/>
          <w:lang w:val="en-US"/>
        </w:rPr>
        <w:t>Dr. Marcus Adam</w:t>
      </w:r>
    </w:p>
    <w:p w14:paraId="5ABAAEC6" w14:textId="57F996CA" w:rsidR="00495E75" w:rsidRDefault="00495E75" w:rsidP="00345014">
      <w:pPr>
        <w:rPr>
          <w:sz w:val="32"/>
          <w:szCs w:val="32"/>
          <w:lang w:val="en-US"/>
        </w:rPr>
      </w:pPr>
      <w:r>
        <w:rPr>
          <w:sz w:val="32"/>
          <w:szCs w:val="32"/>
          <w:lang w:val="en-US"/>
        </w:rPr>
        <w:tab/>
      </w:r>
      <w:r>
        <w:rPr>
          <w:sz w:val="32"/>
          <w:szCs w:val="32"/>
          <w:lang w:val="en-US"/>
        </w:rPr>
        <w:tab/>
      </w:r>
      <w:r>
        <w:rPr>
          <w:sz w:val="32"/>
          <w:szCs w:val="32"/>
          <w:lang w:val="en-US"/>
        </w:rPr>
        <w:tab/>
        <w:t>Prof. Dr. Jochen Strähle</w:t>
      </w:r>
    </w:p>
    <w:p w14:paraId="4C95C045" w14:textId="01A0D0A0" w:rsidR="00345014" w:rsidRPr="00345014" w:rsidRDefault="00345014" w:rsidP="00345014">
      <w:pPr>
        <w:rPr>
          <w:sz w:val="32"/>
          <w:szCs w:val="32"/>
          <w:lang w:val="en-US"/>
        </w:rPr>
      </w:pPr>
      <w:r>
        <w:rPr>
          <w:sz w:val="32"/>
          <w:szCs w:val="32"/>
          <w:lang w:val="en-US"/>
        </w:rPr>
        <w:tab/>
      </w:r>
      <w:r>
        <w:rPr>
          <w:sz w:val="32"/>
          <w:szCs w:val="32"/>
          <w:lang w:val="en-US"/>
        </w:rPr>
        <w:tab/>
      </w:r>
      <w:r>
        <w:rPr>
          <w:sz w:val="32"/>
          <w:szCs w:val="32"/>
          <w:lang w:val="en-US"/>
        </w:rPr>
        <w:tab/>
        <w:t>Marlen Wagner</w:t>
      </w:r>
    </w:p>
    <w:p w14:paraId="3B025F6A" w14:textId="5090B00A" w:rsidR="00EC365A" w:rsidRPr="00007193" w:rsidRDefault="00EC365A" w:rsidP="00EC365A">
      <w:pPr>
        <w:rPr>
          <w:sz w:val="32"/>
          <w:szCs w:val="32"/>
          <w:lang w:val="en-GB"/>
        </w:rPr>
      </w:pPr>
      <w:r w:rsidRPr="00007193">
        <w:rPr>
          <w:sz w:val="32"/>
          <w:szCs w:val="32"/>
          <w:lang w:val="en-GB"/>
        </w:rPr>
        <w:t xml:space="preserve">Contact Data: </w:t>
      </w:r>
      <w:r w:rsidRPr="00007193">
        <w:rPr>
          <w:sz w:val="32"/>
          <w:szCs w:val="32"/>
          <w:lang w:val="en-GB"/>
        </w:rPr>
        <w:tab/>
      </w:r>
      <w:r w:rsidR="00345014">
        <w:rPr>
          <w:sz w:val="32"/>
          <w:szCs w:val="32"/>
          <w:lang w:val="en-GB"/>
        </w:rPr>
        <w:t>Reutlingen University</w:t>
      </w:r>
    </w:p>
    <w:p w14:paraId="65132B7D" w14:textId="74FCF69A" w:rsidR="00EC365A" w:rsidRPr="008E209C" w:rsidRDefault="00345014" w:rsidP="00EC365A">
      <w:pPr>
        <w:ind w:left="1416" w:firstLine="708"/>
        <w:rPr>
          <w:sz w:val="32"/>
          <w:szCs w:val="32"/>
          <w:lang w:val="en-US"/>
        </w:rPr>
      </w:pPr>
      <w:r w:rsidRPr="008E209C">
        <w:rPr>
          <w:sz w:val="32"/>
          <w:szCs w:val="32"/>
          <w:lang w:val="en-US"/>
        </w:rPr>
        <w:t xml:space="preserve">TEXOVERSUM </w:t>
      </w:r>
      <w:r w:rsidR="001C3816" w:rsidRPr="008E209C">
        <w:rPr>
          <w:sz w:val="32"/>
          <w:szCs w:val="32"/>
          <w:lang w:val="en-US"/>
        </w:rPr>
        <w:t>School of Textiles</w:t>
      </w:r>
    </w:p>
    <w:p w14:paraId="2B784D47" w14:textId="1439C371" w:rsidR="00EC365A" w:rsidRPr="008E209C" w:rsidRDefault="00EC365A" w:rsidP="00EC365A">
      <w:pPr>
        <w:ind w:left="1416" w:firstLine="708"/>
        <w:rPr>
          <w:sz w:val="32"/>
          <w:szCs w:val="32"/>
          <w:lang w:val="en-US"/>
        </w:rPr>
      </w:pPr>
      <w:r w:rsidRPr="008E209C">
        <w:rPr>
          <w:sz w:val="32"/>
          <w:szCs w:val="32"/>
          <w:lang w:val="en-US"/>
        </w:rPr>
        <w:t xml:space="preserve">E-mail: </w:t>
      </w:r>
      <w:r w:rsidR="00345014" w:rsidRPr="008E209C">
        <w:rPr>
          <w:sz w:val="32"/>
          <w:szCs w:val="32"/>
          <w:lang w:val="en-US"/>
        </w:rPr>
        <w:t>marcus.adam@reutlingen-university</w:t>
      </w:r>
      <w:r w:rsidRPr="008E209C">
        <w:rPr>
          <w:sz w:val="32"/>
          <w:szCs w:val="32"/>
          <w:lang w:val="en-US"/>
        </w:rPr>
        <w:t>.de</w:t>
      </w:r>
    </w:p>
    <w:p w14:paraId="2A94D06D" w14:textId="2A0CA344" w:rsidR="00152BE6" w:rsidRPr="008E209C" w:rsidRDefault="00152BE6" w:rsidP="00531924">
      <w:pPr>
        <w:rPr>
          <w:sz w:val="32"/>
          <w:szCs w:val="32"/>
          <w:lang w:val="en-US"/>
        </w:rPr>
      </w:pPr>
    </w:p>
    <w:p w14:paraId="33E29412" w14:textId="7BEB8C16" w:rsidR="00152BE6" w:rsidRPr="00007193" w:rsidRDefault="00152BE6" w:rsidP="00531924">
      <w:pPr>
        <w:rPr>
          <w:noProof/>
          <w:lang w:val="en-GB"/>
        </w:rPr>
      </w:pPr>
      <w:r w:rsidRPr="00007193">
        <w:rPr>
          <w:noProof/>
          <w:sz w:val="32"/>
          <w:szCs w:val="32"/>
          <w:lang w:val="en-GB"/>
        </w:rPr>
        <w:drawing>
          <wp:inline distT="0" distB="0" distL="0" distR="0" wp14:anchorId="61969C03" wp14:editId="1D070A90">
            <wp:extent cx="1229995" cy="1229995"/>
            <wp:effectExtent l="0" t="0" r="8255" b="8255"/>
            <wp:docPr id="14340" name="Grafik 8">
              <a:extLst xmlns:a="http://schemas.openxmlformats.org/drawingml/2006/main">
                <a:ext uri="{FF2B5EF4-FFF2-40B4-BE49-F238E27FC236}">
                  <a16:creationId xmlns:a16="http://schemas.microsoft.com/office/drawing/2014/main" id="{98BF50B0-22F4-678D-A648-3CE9156C84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Grafik 8">
                      <a:extLst>
                        <a:ext uri="{FF2B5EF4-FFF2-40B4-BE49-F238E27FC236}">
                          <a16:creationId xmlns:a16="http://schemas.microsoft.com/office/drawing/2014/main" id="{98BF50B0-22F4-678D-A648-3CE9156C84C6}"/>
                        </a:ext>
                      </a:extLst>
                    </pic:cNvPr>
                    <pic:cNvPicPr>
                      <a:picLocks noChangeAspect="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0268" cy="1230268"/>
                    </a:xfrm>
                    <a:prstGeom prst="rect">
                      <a:avLst/>
                    </a:prstGeom>
                    <a:noFill/>
                    <a:ln>
                      <a:noFill/>
                    </a:ln>
                  </pic:spPr>
                </pic:pic>
              </a:graphicData>
            </a:graphic>
          </wp:inline>
        </w:drawing>
      </w:r>
      <w:r w:rsidRPr="00007193">
        <w:rPr>
          <w:noProof/>
          <w:lang w:val="en-GB"/>
        </w:rPr>
        <w:t xml:space="preserve"> </w:t>
      </w:r>
      <w:r w:rsidRPr="00007193">
        <w:rPr>
          <w:noProof/>
          <w:sz w:val="32"/>
          <w:szCs w:val="32"/>
          <w:lang w:val="en-GB"/>
        </w:rPr>
        <w:drawing>
          <wp:inline distT="0" distB="0" distL="0" distR="0" wp14:anchorId="44C1CEBF" wp14:editId="5A254004">
            <wp:extent cx="2041525" cy="493713"/>
            <wp:effectExtent l="0" t="0" r="0" b="1905"/>
            <wp:docPr id="14342" name="Grafik 1" descr="Ein Bild, das Text enthält.&#10;&#10;Automatisch generierte Beschreibung">
              <a:extLst xmlns:a="http://schemas.openxmlformats.org/drawingml/2006/main">
                <a:ext uri="{FF2B5EF4-FFF2-40B4-BE49-F238E27FC236}">
                  <a16:creationId xmlns:a16="http://schemas.microsoft.com/office/drawing/2014/main" id="{5320948D-FC51-F8D4-BE2F-10AF9B0845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 name="Grafik 1" descr="Ein Bild, das Text enthält.&#10;&#10;Automatisch generierte Beschreibung">
                      <a:extLst>
                        <a:ext uri="{FF2B5EF4-FFF2-40B4-BE49-F238E27FC236}">
                          <a16:creationId xmlns:a16="http://schemas.microsoft.com/office/drawing/2014/main" id="{5320948D-FC51-F8D4-BE2F-10AF9B0845E9}"/>
                        </a:ext>
                      </a:extLst>
                    </pic:cNvPr>
                    <pic:cNvPicPr>
                      <a:picLocks noChangeAspect="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41525" cy="493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007193">
        <w:rPr>
          <w:noProof/>
          <w:lang w:val="en-GB"/>
        </w:rPr>
        <w:t xml:space="preserve"> </w:t>
      </w:r>
      <w:r w:rsidRPr="00007193">
        <w:rPr>
          <w:noProof/>
          <w:lang w:val="en-GB"/>
        </w:rPr>
        <w:drawing>
          <wp:inline distT="0" distB="0" distL="0" distR="0" wp14:anchorId="4452FDC7" wp14:editId="0D134712">
            <wp:extent cx="945850" cy="1264814"/>
            <wp:effectExtent l="0" t="0" r="6985" b="0"/>
            <wp:docPr id="14341" name="Grafik 1">
              <a:extLst xmlns:a="http://schemas.openxmlformats.org/drawingml/2006/main">
                <a:ext uri="{FF2B5EF4-FFF2-40B4-BE49-F238E27FC236}">
                  <a16:creationId xmlns:a16="http://schemas.microsoft.com/office/drawing/2014/main" id="{16A92646-0CE8-5132-D666-DEFF7B8803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 name="Grafik 1">
                      <a:extLst>
                        <a:ext uri="{FF2B5EF4-FFF2-40B4-BE49-F238E27FC236}">
                          <a16:creationId xmlns:a16="http://schemas.microsoft.com/office/drawing/2014/main" id="{16A92646-0CE8-5132-D666-DEFF7B880322}"/>
                        </a:ext>
                      </a:extLst>
                    </pic:cNvPr>
                    <pic:cNvPicPr>
                      <a:picLocks noChangeAspect="1"/>
                    </pic:cNvPicPr>
                  </pic:nvPicPr>
                  <pic:blipFill>
                    <a:blip r:embed="rId12" cstate="print">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0" y="0"/>
                      <a:ext cx="954898" cy="1276913"/>
                    </a:xfrm>
                    <a:prstGeom prst="rect">
                      <a:avLst/>
                    </a:prstGeom>
                    <a:noFill/>
                    <a:ln>
                      <a:noFill/>
                    </a:ln>
                  </pic:spPr>
                </pic:pic>
              </a:graphicData>
            </a:graphic>
          </wp:inline>
        </w:drawing>
      </w:r>
      <w:r w:rsidRPr="00007193">
        <w:rPr>
          <w:noProof/>
          <w:lang w:val="en-GB"/>
        </w:rPr>
        <w:t xml:space="preserve"> </w:t>
      </w:r>
      <w:r w:rsidRPr="00007193">
        <w:rPr>
          <w:noProof/>
          <w:lang w:val="en-GB"/>
        </w:rPr>
        <w:drawing>
          <wp:inline distT="0" distB="0" distL="0" distR="0" wp14:anchorId="0A2E7C75" wp14:editId="4868798F">
            <wp:extent cx="1290541" cy="1255395"/>
            <wp:effectExtent l="0" t="0" r="5080" b="1905"/>
            <wp:docPr id="14339" name="Grafik 7">
              <a:extLst xmlns:a="http://schemas.openxmlformats.org/drawingml/2006/main">
                <a:ext uri="{FF2B5EF4-FFF2-40B4-BE49-F238E27FC236}">
                  <a16:creationId xmlns:a16="http://schemas.microsoft.com/office/drawing/2014/main" id="{37ECA192-D415-74C5-562D-B011C6E2B8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 name="Grafik 7">
                      <a:extLst>
                        <a:ext uri="{FF2B5EF4-FFF2-40B4-BE49-F238E27FC236}">
                          <a16:creationId xmlns:a16="http://schemas.microsoft.com/office/drawing/2014/main" id="{37ECA192-D415-74C5-562D-B011C6E2B8D3}"/>
                        </a:ext>
                      </a:extLst>
                    </pic:cNvPr>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99208" cy="1263826"/>
                    </a:xfrm>
                    <a:prstGeom prst="rect">
                      <a:avLst/>
                    </a:prstGeom>
                    <a:noFill/>
                    <a:ln>
                      <a:noFill/>
                    </a:ln>
                  </pic:spPr>
                </pic:pic>
              </a:graphicData>
            </a:graphic>
          </wp:inline>
        </w:drawing>
      </w:r>
    </w:p>
    <w:p w14:paraId="1F1FAD3E" w14:textId="77777777" w:rsidR="00A4012D" w:rsidRDefault="00A4012D" w:rsidP="00531924">
      <w:pPr>
        <w:rPr>
          <w:b/>
          <w:bCs/>
          <w:sz w:val="28"/>
          <w:szCs w:val="28"/>
          <w:lang w:val="en-GB"/>
        </w:rPr>
      </w:pPr>
    </w:p>
    <w:p w14:paraId="60FE800D" w14:textId="77777777" w:rsidR="00345014" w:rsidRDefault="00345014" w:rsidP="00531924">
      <w:pPr>
        <w:rPr>
          <w:b/>
          <w:bCs/>
          <w:sz w:val="28"/>
          <w:szCs w:val="28"/>
          <w:lang w:val="en-GB"/>
        </w:rPr>
      </w:pPr>
      <w:bookmarkStart w:id="1" w:name="_GoBack"/>
      <w:bookmarkEnd w:id="1"/>
    </w:p>
    <w:p w14:paraId="2E79ED7F" w14:textId="4CCC9F0C" w:rsidR="00152BE6" w:rsidRPr="00007193" w:rsidRDefault="00EC365A" w:rsidP="00531924">
      <w:pPr>
        <w:rPr>
          <w:b/>
          <w:bCs/>
          <w:sz w:val="28"/>
          <w:szCs w:val="28"/>
          <w:lang w:val="en-GB"/>
        </w:rPr>
      </w:pPr>
      <w:r w:rsidRPr="00007193">
        <w:rPr>
          <w:b/>
          <w:bCs/>
          <w:sz w:val="28"/>
          <w:szCs w:val="28"/>
          <w:lang w:val="en-GB"/>
        </w:rPr>
        <w:lastRenderedPageBreak/>
        <w:t>Short Description of the Context:</w:t>
      </w:r>
    </w:p>
    <w:p w14:paraId="2541B5EB" w14:textId="489FBC3D" w:rsidR="00D86830" w:rsidRDefault="00D86830" w:rsidP="00EC365A">
      <w:pPr>
        <w:jc w:val="both"/>
        <w:rPr>
          <w:rFonts w:cstheme="minorHAnsi"/>
          <w:sz w:val="28"/>
          <w:szCs w:val="28"/>
          <w:lang w:val="en-GB"/>
        </w:rPr>
      </w:pPr>
    </w:p>
    <w:p w14:paraId="330559A9" w14:textId="5C3CE8B1" w:rsidR="00B1729B" w:rsidRPr="00B1729B" w:rsidRDefault="00B1729B" w:rsidP="00EC365A">
      <w:pPr>
        <w:jc w:val="both"/>
        <w:rPr>
          <w:rFonts w:cstheme="minorHAnsi"/>
          <w:sz w:val="28"/>
          <w:szCs w:val="28"/>
          <w:lang w:val="en-GB"/>
        </w:rPr>
      </w:pPr>
      <w:r w:rsidRPr="00B1729B">
        <w:rPr>
          <w:rFonts w:cstheme="minorHAnsi"/>
          <w:sz w:val="28"/>
          <w:szCs w:val="28"/>
          <w:lang w:val="en-GB"/>
        </w:rPr>
        <w:t xml:space="preserve">For the pupils, it is important to critical reflect on the given topic, rather than giving right/wrong answers. </w:t>
      </w:r>
      <w:r w:rsidRPr="00B1729B">
        <w:rPr>
          <w:sz w:val="28"/>
          <w:szCs w:val="28"/>
          <w:lang w:val="en-US"/>
        </w:rPr>
        <w:t xml:space="preserve">For this reason, the lecture is mainly based on discussion and group work. The setting should encourage collaboration and interaction. The lecture hall should be comfortable and inviting, with plenty of seating options and a clear view of the instructor. Desks should be arranged in a semi-circle or other arrangement which allows for easy conversation and discussion. Chairs should be comfortable and supportive, and the lecture hall should be well-lit. Whiteboards or flipcharts can be used to facilitate the discussion. The instructor should also have a laptop or other device to access multimedia presentations, as well as a projector to display slides or other visuals. In addition, the lecture hall should be equipped with </w:t>
      </w:r>
      <w:proofErr w:type="spellStart"/>
      <w:r w:rsidRPr="00B1729B">
        <w:rPr>
          <w:sz w:val="28"/>
          <w:szCs w:val="28"/>
          <w:lang w:val="en-US"/>
        </w:rPr>
        <w:t>WiFi</w:t>
      </w:r>
      <w:proofErr w:type="spellEnd"/>
      <w:r w:rsidRPr="00B1729B">
        <w:rPr>
          <w:sz w:val="28"/>
          <w:szCs w:val="28"/>
          <w:lang w:val="en-US"/>
        </w:rPr>
        <w:t xml:space="preserve"> and other technology to enable students to access online resources.</w:t>
      </w:r>
    </w:p>
    <w:p w14:paraId="26364898" w14:textId="0B8BAFCF" w:rsidR="007E1A44" w:rsidRPr="00B1729B" w:rsidRDefault="007E1A44" w:rsidP="00EC365A">
      <w:pPr>
        <w:jc w:val="both"/>
        <w:rPr>
          <w:rFonts w:cstheme="minorHAnsi"/>
          <w:sz w:val="28"/>
          <w:szCs w:val="28"/>
          <w:lang w:val="en-GB"/>
        </w:rPr>
      </w:pPr>
    </w:p>
    <w:p w14:paraId="08E461B5" w14:textId="77777777" w:rsidR="007E1A44" w:rsidRPr="00007193" w:rsidRDefault="007E1A44" w:rsidP="00EC365A">
      <w:pPr>
        <w:jc w:val="both"/>
        <w:rPr>
          <w:rFonts w:cstheme="minorHAnsi"/>
          <w:sz w:val="28"/>
          <w:szCs w:val="28"/>
          <w:lang w:val="en-GB"/>
        </w:rPr>
      </w:pPr>
    </w:p>
    <w:p w14:paraId="54834FC1" w14:textId="77777777" w:rsidR="00F37F68" w:rsidRPr="00007193" w:rsidRDefault="00F37F68" w:rsidP="00EC365A">
      <w:pPr>
        <w:jc w:val="both"/>
        <w:rPr>
          <w:rFonts w:cstheme="minorHAnsi"/>
          <w:sz w:val="28"/>
          <w:szCs w:val="28"/>
          <w:lang w:val="en-GB"/>
        </w:rPr>
      </w:pPr>
    </w:p>
    <w:p w14:paraId="7A384D9D" w14:textId="1DE341DC" w:rsidR="00774FD3" w:rsidRPr="00007193" w:rsidRDefault="00774FD3" w:rsidP="00EC365A">
      <w:pPr>
        <w:jc w:val="both"/>
        <w:rPr>
          <w:sz w:val="28"/>
          <w:szCs w:val="28"/>
          <w:lang w:val="en-GB"/>
        </w:rPr>
      </w:pPr>
      <w:r w:rsidRPr="00007193">
        <w:rPr>
          <w:sz w:val="28"/>
          <w:szCs w:val="28"/>
          <w:lang w:val="en-GB"/>
        </w:rPr>
        <w:br w:type="page"/>
      </w:r>
    </w:p>
    <w:p w14:paraId="54074A77" w14:textId="40819991" w:rsidR="00622FB8" w:rsidRPr="00007193" w:rsidRDefault="00816300" w:rsidP="00531924">
      <w:pPr>
        <w:rPr>
          <w:b/>
          <w:bCs/>
          <w:sz w:val="28"/>
          <w:szCs w:val="28"/>
          <w:lang w:val="en-GB"/>
        </w:rPr>
      </w:pPr>
      <w:r w:rsidRPr="00007193">
        <w:rPr>
          <w:b/>
          <w:bCs/>
          <w:sz w:val="28"/>
          <w:szCs w:val="28"/>
          <w:lang w:val="en-GB"/>
        </w:rPr>
        <w:lastRenderedPageBreak/>
        <w:t>Competences and Learning Objectives:</w:t>
      </w:r>
    </w:p>
    <w:p w14:paraId="7168E21F" w14:textId="5FB7B905" w:rsidR="00180068" w:rsidRPr="00007193" w:rsidRDefault="00180068" w:rsidP="00531924">
      <w:pPr>
        <w:rPr>
          <w:sz w:val="28"/>
          <w:szCs w:val="28"/>
          <w:lang w:val="en-GB"/>
        </w:rPr>
      </w:pPr>
    </w:p>
    <w:p w14:paraId="2641D51A" w14:textId="4FA76429" w:rsidR="00180068" w:rsidRPr="00007193" w:rsidRDefault="00244790" w:rsidP="00531924">
      <w:pPr>
        <w:rPr>
          <w:sz w:val="28"/>
          <w:szCs w:val="28"/>
          <w:lang w:val="en-GB"/>
        </w:rPr>
      </w:pPr>
      <w:r w:rsidRPr="00007193">
        <w:rPr>
          <w:sz w:val="28"/>
          <w:szCs w:val="28"/>
          <w:lang w:val="en-GB"/>
        </w:rPr>
        <w:t xml:space="preserve">After this unit the </w:t>
      </w:r>
      <w:r w:rsidR="00280356">
        <w:rPr>
          <w:sz w:val="28"/>
          <w:szCs w:val="28"/>
          <w:lang w:val="en-GB"/>
        </w:rPr>
        <w:t>pupil</w:t>
      </w:r>
      <w:r w:rsidRPr="00007193">
        <w:rPr>
          <w:sz w:val="28"/>
          <w:szCs w:val="28"/>
          <w:lang w:val="en-GB"/>
        </w:rPr>
        <w:t>s should be able to …</w:t>
      </w:r>
    </w:p>
    <w:p w14:paraId="2EE57BE1" w14:textId="34CE265A" w:rsidR="00244790" w:rsidRPr="00007193" w:rsidRDefault="00244790" w:rsidP="00531924">
      <w:pPr>
        <w:rPr>
          <w:sz w:val="28"/>
          <w:szCs w:val="28"/>
          <w:lang w:val="en-GB"/>
        </w:rPr>
      </w:pPr>
    </w:p>
    <w:p w14:paraId="13448C8F" w14:textId="1D3AFE18" w:rsidR="00BE20F0" w:rsidRDefault="00EE4BE4" w:rsidP="00002C24">
      <w:pPr>
        <w:pStyle w:val="Listenabsatz"/>
        <w:numPr>
          <w:ilvl w:val="0"/>
          <w:numId w:val="1"/>
        </w:numPr>
        <w:ind w:left="567" w:hanging="567"/>
        <w:jc w:val="both"/>
        <w:rPr>
          <w:sz w:val="28"/>
          <w:szCs w:val="28"/>
          <w:lang w:val="en-GB"/>
        </w:rPr>
      </w:pPr>
      <w:r>
        <w:rPr>
          <w:sz w:val="28"/>
          <w:szCs w:val="28"/>
          <w:lang w:val="en-GB"/>
        </w:rPr>
        <w:t>Reflect on their own consumption behaviour</w:t>
      </w:r>
    </w:p>
    <w:p w14:paraId="7409825F" w14:textId="4C5D7B10" w:rsidR="00EE4BE4" w:rsidRDefault="00EE4BE4" w:rsidP="00002C24">
      <w:pPr>
        <w:pStyle w:val="Listenabsatz"/>
        <w:numPr>
          <w:ilvl w:val="0"/>
          <w:numId w:val="1"/>
        </w:numPr>
        <w:ind w:left="567" w:hanging="567"/>
        <w:jc w:val="both"/>
        <w:rPr>
          <w:sz w:val="28"/>
          <w:szCs w:val="28"/>
          <w:lang w:val="en-GB"/>
        </w:rPr>
      </w:pPr>
      <w:r>
        <w:rPr>
          <w:sz w:val="28"/>
          <w:szCs w:val="28"/>
          <w:lang w:val="en-GB"/>
        </w:rPr>
        <w:t>Know about the role that fashion plays in our everyday life</w:t>
      </w:r>
    </w:p>
    <w:p w14:paraId="3946E117" w14:textId="68063072" w:rsidR="00EE4BE4" w:rsidRDefault="00EE4BE4" w:rsidP="00002C24">
      <w:pPr>
        <w:pStyle w:val="Listenabsatz"/>
        <w:numPr>
          <w:ilvl w:val="0"/>
          <w:numId w:val="1"/>
        </w:numPr>
        <w:ind w:left="567" w:hanging="567"/>
        <w:jc w:val="both"/>
        <w:rPr>
          <w:sz w:val="28"/>
          <w:szCs w:val="28"/>
          <w:lang w:val="en-GB"/>
        </w:rPr>
      </w:pPr>
      <w:r>
        <w:rPr>
          <w:sz w:val="28"/>
          <w:szCs w:val="28"/>
          <w:lang w:val="en-GB"/>
        </w:rPr>
        <w:t>Know different factors that trigger fashion consumption</w:t>
      </w:r>
    </w:p>
    <w:p w14:paraId="507D6C84" w14:textId="2BAD3B19" w:rsidR="00EE4BE4" w:rsidRDefault="00EE4BE4" w:rsidP="00002C24">
      <w:pPr>
        <w:pStyle w:val="Listenabsatz"/>
        <w:numPr>
          <w:ilvl w:val="0"/>
          <w:numId w:val="1"/>
        </w:numPr>
        <w:ind w:left="567" w:hanging="567"/>
        <w:jc w:val="both"/>
        <w:rPr>
          <w:sz w:val="28"/>
          <w:szCs w:val="28"/>
          <w:lang w:val="en-GB"/>
        </w:rPr>
      </w:pPr>
      <w:r>
        <w:rPr>
          <w:sz w:val="28"/>
          <w:szCs w:val="28"/>
          <w:lang w:val="en-GB"/>
        </w:rPr>
        <w:t>List and explain the main profiteers of fashion overconsumption</w:t>
      </w:r>
    </w:p>
    <w:p w14:paraId="0D25ACDA" w14:textId="6191DED5" w:rsidR="00EE4BE4" w:rsidRDefault="00EE4BE4" w:rsidP="00002C24">
      <w:pPr>
        <w:pStyle w:val="Listenabsatz"/>
        <w:numPr>
          <w:ilvl w:val="0"/>
          <w:numId w:val="1"/>
        </w:numPr>
        <w:ind w:left="567" w:hanging="567"/>
        <w:jc w:val="both"/>
        <w:rPr>
          <w:sz w:val="28"/>
          <w:szCs w:val="28"/>
          <w:lang w:val="en-GB"/>
        </w:rPr>
      </w:pPr>
      <w:r>
        <w:rPr>
          <w:sz w:val="28"/>
          <w:szCs w:val="28"/>
          <w:lang w:val="en-GB"/>
        </w:rPr>
        <w:t>Explain different ways to reduce fashion overconsumption</w:t>
      </w:r>
    </w:p>
    <w:p w14:paraId="5D6A497B" w14:textId="3B629607" w:rsidR="00EE4BE4" w:rsidRDefault="00EE4BE4" w:rsidP="00002C24">
      <w:pPr>
        <w:pStyle w:val="Listenabsatz"/>
        <w:numPr>
          <w:ilvl w:val="0"/>
          <w:numId w:val="1"/>
        </w:numPr>
        <w:ind w:left="567" w:hanging="567"/>
        <w:jc w:val="both"/>
        <w:rPr>
          <w:sz w:val="28"/>
          <w:szCs w:val="28"/>
          <w:lang w:val="en-GB"/>
        </w:rPr>
      </w:pPr>
      <w:r>
        <w:rPr>
          <w:sz w:val="28"/>
          <w:szCs w:val="28"/>
          <w:lang w:val="en-GB"/>
        </w:rPr>
        <w:t>Know about the purpose of textile labels</w:t>
      </w:r>
    </w:p>
    <w:p w14:paraId="502265BB" w14:textId="5420F276" w:rsidR="00EE4BE4" w:rsidRDefault="00EE4BE4" w:rsidP="00002C24">
      <w:pPr>
        <w:pStyle w:val="Listenabsatz"/>
        <w:numPr>
          <w:ilvl w:val="0"/>
          <w:numId w:val="1"/>
        </w:numPr>
        <w:ind w:left="567" w:hanging="567"/>
        <w:jc w:val="both"/>
        <w:rPr>
          <w:sz w:val="28"/>
          <w:szCs w:val="28"/>
          <w:lang w:val="en-GB"/>
        </w:rPr>
      </w:pPr>
      <w:r>
        <w:rPr>
          <w:sz w:val="28"/>
          <w:szCs w:val="28"/>
          <w:lang w:val="en-GB"/>
        </w:rPr>
        <w:t>List the most common textile labels</w:t>
      </w:r>
    </w:p>
    <w:p w14:paraId="0F027063" w14:textId="47037993" w:rsidR="00EE4BE4" w:rsidRDefault="00FD2257" w:rsidP="00002C24">
      <w:pPr>
        <w:pStyle w:val="Listenabsatz"/>
        <w:numPr>
          <w:ilvl w:val="0"/>
          <w:numId w:val="1"/>
        </w:numPr>
        <w:ind w:left="567" w:hanging="567"/>
        <w:jc w:val="both"/>
        <w:rPr>
          <w:sz w:val="28"/>
          <w:szCs w:val="28"/>
          <w:lang w:val="en-GB"/>
        </w:rPr>
      </w:pPr>
      <w:r>
        <w:rPr>
          <w:sz w:val="28"/>
          <w:szCs w:val="28"/>
          <w:lang w:val="en-GB"/>
        </w:rPr>
        <w:t>Analyse</w:t>
      </w:r>
      <w:r w:rsidR="00EE4BE4">
        <w:rPr>
          <w:sz w:val="28"/>
          <w:szCs w:val="28"/>
          <w:lang w:val="en-GB"/>
        </w:rPr>
        <w:t xml:space="preserve"> and evaluate the trustworthiness of textile labels</w:t>
      </w:r>
    </w:p>
    <w:p w14:paraId="6F156EFF" w14:textId="14D0083A" w:rsidR="00EE4BE4" w:rsidRDefault="00EE4BE4" w:rsidP="00002C24">
      <w:pPr>
        <w:pStyle w:val="Listenabsatz"/>
        <w:numPr>
          <w:ilvl w:val="0"/>
          <w:numId w:val="1"/>
        </w:numPr>
        <w:ind w:left="567" w:hanging="567"/>
        <w:jc w:val="both"/>
        <w:rPr>
          <w:sz w:val="28"/>
          <w:szCs w:val="28"/>
          <w:lang w:val="en-GB"/>
        </w:rPr>
      </w:pPr>
      <w:r>
        <w:rPr>
          <w:sz w:val="28"/>
          <w:szCs w:val="28"/>
          <w:lang w:val="en-GB"/>
        </w:rPr>
        <w:t>Know what greenwashing is</w:t>
      </w:r>
    </w:p>
    <w:p w14:paraId="0BD856D1" w14:textId="71C9014E" w:rsidR="00FF5B44" w:rsidRDefault="00FF5B44" w:rsidP="00002C24">
      <w:pPr>
        <w:pStyle w:val="Listenabsatz"/>
        <w:numPr>
          <w:ilvl w:val="0"/>
          <w:numId w:val="1"/>
        </w:numPr>
        <w:ind w:left="567" w:hanging="567"/>
        <w:jc w:val="both"/>
        <w:rPr>
          <w:sz w:val="28"/>
          <w:szCs w:val="28"/>
          <w:lang w:val="en-GB"/>
        </w:rPr>
      </w:pPr>
      <w:r>
        <w:rPr>
          <w:sz w:val="28"/>
          <w:szCs w:val="28"/>
          <w:lang w:val="en-GB"/>
        </w:rPr>
        <w:t>Explain the benefits of greenwashing for companies</w:t>
      </w:r>
    </w:p>
    <w:p w14:paraId="054323ED" w14:textId="40928F67" w:rsidR="00FF5B44" w:rsidRDefault="00FF5B44" w:rsidP="00002C24">
      <w:pPr>
        <w:pStyle w:val="Listenabsatz"/>
        <w:numPr>
          <w:ilvl w:val="0"/>
          <w:numId w:val="1"/>
        </w:numPr>
        <w:ind w:left="567" w:hanging="567"/>
        <w:jc w:val="both"/>
        <w:rPr>
          <w:sz w:val="28"/>
          <w:szCs w:val="28"/>
          <w:lang w:val="en-GB"/>
        </w:rPr>
      </w:pPr>
      <w:r>
        <w:rPr>
          <w:sz w:val="28"/>
          <w:szCs w:val="28"/>
          <w:lang w:val="en-GB"/>
        </w:rPr>
        <w:t>Recognize greenwashing</w:t>
      </w:r>
    </w:p>
    <w:p w14:paraId="5295794A" w14:textId="4B5AEB1E" w:rsidR="00BE20F0" w:rsidRPr="00FF5B44" w:rsidRDefault="00BE20F0" w:rsidP="00FF5B44">
      <w:pPr>
        <w:rPr>
          <w:sz w:val="28"/>
          <w:szCs w:val="28"/>
          <w:lang w:val="en-GB"/>
        </w:rPr>
      </w:pPr>
    </w:p>
    <w:p w14:paraId="79FAB290" w14:textId="21A14842" w:rsidR="00BE20F0" w:rsidRDefault="00BE20F0" w:rsidP="00891B99">
      <w:pPr>
        <w:pStyle w:val="Listenabsatz"/>
        <w:ind w:left="567"/>
        <w:rPr>
          <w:sz w:val="28"/>
          <w:szCs w:val="28"/>
          <w:lang w:val="en-GB"/>
        </w:rPr>
      </w:pPr>
    </w:p>
    <w:p w14:paraId="435DCEE3" w14:textId="00D6BC2D" w:rsidR="00BE20F0" w:rsidRDefault="00BE20F0" w:rsidP="00891B99">
      <w:pPr>
        <w:pStyle w:val="Listenabsatz"/>
        <w:ind w:left="567"/>
        <w:rPr>
          <w:sz w:val="28"/>
          <w:szCs w:val="28"/>
          <w:lang w:val="en-GB"/>
        </w:rPr>
      </w:pPr>
    </w:p>
    <w:p w14:paraId="48FDB86E" w14:textId="489922A3" w:rsidR="00BE20F0" w:rsidRDefault="00BE20F0" w:rsidP="00891B99">
      <w:pPr>
        <w:pStyle w:val="Listenabsatz"/>
        <w:ind w:left="567"/>
        <w:rPr>
          <w:sz w:val="28"/>
          <w:szCs w:val="28"/>
          <w:lang w:val="en-GB"/>
        </w:rPr>
      </w:pPr>
    </w:p>
    <w:p w14:paraId="35D2A1E1" w14:textId="6C990655" w:rsidR="00BE20F0" w:rsidRDefault="00BE20F0" w:rsidP="00891B99">
      <w:pPr>
        <w:pStyle w:val="Listenabsatz"/>
        <w:ind w:left="567"/>
        <w:rPr>
          <w:sz w:val="28"/>
          <w:szCs w:val="28"/>
          <w:lang w:val="en-GB"/>
        </w:rPr>
      </w:pPr>
    </w:p>
    <w:p w14:paraId="4594E3AA" w14:textId="77777777" w:rsidR="00BE20F0" w:rsidRPr="00007193" w:rsidRDefault="00BE20F0" w:rsidP="00891B99">
      <w:pPr>
        <w:pStyle w:val="Listenabsatz"/>
        <w:ind w:left="567"/>
        <w:rPr>
          <w:sz w:val="28"/>
          <w:szCs w:val="28"/>
          <w:lang w:val="en-GB"/>
        </w:rPr>
      </w:pPr>
    </w:p>
    <w:p w14:paraId="72344FCE" w14:textId="77777777" w:rsidR="002C39AA" w:rsidRPr="00007193" w:rsidRDefault="002C39AA" w:rsidP="00891B99">
      <w:pPr>
        <w:pStyle w:val="Listenabsatz"/>
        <w:ind w:left="567"/>
        <w:rPr>
          <w:sz w:val="28"/>
          <w:szCs w:val="28"/>
          <w:lang w:val="en-GB"/>
        </w:rPr>
      </w:pPr>
    </w:p>
    <w:p w14:paraId="2849758B" w14:textId="4E50AE18" w:rsidR="00180068" w:rsidRDefault="00180068">
      <w:pPr>
        <w:rPr>
          <w:lang w:val="en-GB"/>
        </w:rPr>
      </w:pPr>
    </w:p>
    <w:p w14:paraId="0833A364" w14:textId="400FF08B" w:rsidR="00AE082F" w:rsidRDefault="00AE082F">
      <w:pPr>
        <w:rPr>
          <w:lang w:val="en-GB"/>
        </w:rPr>
      </w:pPr>
    </w:p>
    <w:p w14:paraId="3E8BEDB2" w14:textId="192AA068" w:rsidR="00AE082F" w:rsidRDefault="00AE082F">
      <w:pPr>
        <w:rPr>
          <w:lang w:val="en-GB"/>
        </w:rPr>
      </w:pPr>
    </w:p>
    <w:p w14:paraId="135867FC" w14:textId="4199FCD9" w:rsidR="00AE082F" w:rsidRDefault="00AE082F">
      <w:pPr>
        <w:rPr>
          <w:lang w:val="en-GB"/>
        </w:rPr>
      </w:pPr>
    </w:p>
    <w:p w14:paraId="4B85E38D" w14:textId="6A778671" w:rsidR="00AE082F" w:rsidRDefault="00AE082F">
      <w:pPr>
        <w:rPr>
          <w:lang w:val="en-GB"/>
        </w:rPr>
      </w:pPr>
    </w:p>
    <w:p w14:paraId="066D7E50" w14:textId="31936DB3" w:rsidR="00AE082F" w:rsidRDefault="00AE082F">
      <w:pPr>
        <w:rPr>
          <w:lang w:val="en-GB"/>
        </w:rPr>
      </w:pPr>
    </w:p>
    <w:p w14:paraId="7FE42D10" w14:textId="6FA1B220" w:rsidR="00AE082F" w:rsidRDefault="00AE082F">
      <w:pPr>
        <w:rPr>
          <w:lang w:val="en-GB"/>
        </w:rPr>
      </w:pPr>
    </w:p>
    <w:p w14:paraId="293B6472" w14:textId="668935C4" w:rsidR="00AE082F" w:rsidRDefault="00AE082F">
      <w:pPr>
        <w:rPr>
          <w:lang w:val="en-GB"/>
        </w:rPr>
      </w:pPr>
    </w:p>
    <w:p w14:paraId="38E07D91" w14:textId="173DE398" w:rsidR="00AE082F" w:rsidRDefault="00AE082F">
      <w:pPr>
        <w:rPr>
          <w:lang w:val="en-GB"/>
        </w:rPr>
      </w:pPr>
    </w:p>
    <w:p w14:paraId="3C50EF5F" w14:textId="07FBEF59" w:rsidR="00AE082F" w:rsidRDefault="00AE082F">
      <w:pPr>
        <w:rPr>
          <w:lang w:val="en-GB"/>
        </w:rPr>
      </w:pPr>
    </w:p>
    <w:p w14:paraId="6719E905" w14:textId="680D4DCA" w:rsidR="00AE082F" w:rsidRDefault="00AE082F">
      <w:pPr>
        <w:rPr>
          <w:lang w:val="en-GB"/>
        </w:rPr>
      </w:pPr>
    </w:p>
    <w:p w14:paraId="616E2A94" w14:textId="5A6454B1" w:rsidR="00AE082F" w:rsidRDefault="00AE082F">
      <w:pPr>
        <w:rPr>
          <w:lang w:val="en-GB"/>
        </w:rPr>
      </w:pPr>
    </w:p>
    <w:p w14:paraId="5611FDD7" w14:textId="0B43FE65" w:rsidR="00AE082F" w:rsidRDefault="00AE082F">
      <w:pPr>
        <w:rPr>
          <w:lang w:val="en-GB"/>
        </w:rPr>
      </w:pPr>
    </w:p>
    <w:p w14:paraId="4A8321A3" w14:textId="23AE45DB" w:rsidR="00AE082F" w:rsidRDefault="00AE082F">
      <w:pPr>
        <w:rPr>
          <w:lang w:val="en-GB"/>
        </w:rPr>
      </w:pPr>
    </w:p>
    <w:p w14:paraId="6FBA9BA7" w14:textId="64F23F3D" w:rsidR="00AE082F" w:rsidRDefault="00AE082F">
      <w:pPr>
        <w:rPr>
          <w:lang w:val="en-GB"/>
        </w:rPr>
      </w:pPr>
    </w:p>
    <w:p w14:paraId="3C7104D1" w14:textId="7BEEC31A" w:rsidR="00AE082F" w:rsidRDefault="00AE082F">
      <w:pPr>
        <w:rPr>
          <w:lang w:val="en-GB"/>
        </w:rPr>
      </w:pPr>
    </w:p>
    <w:p w14:paraId="11BFAE31" w14:textId="73417F09" w:rsidR="00BE20F0" w:rsidRDefault="00BE20F0">
      <w:pPr>
        <w:rPr>
          <w:lang w:val="en-GB"/>
        </w:rPr>
      </w:pPr>
    </w:p>
    <w:p w14:paraId="32B383F7" w14:textId="2BDA72C6" w:rsidR="00002C24" w:rsidRDefault="00002C24">
      <w:pPr>
        <w:rPr>
          <w:lang w:val="en-GB"/>
        </w:rPr>
      </w:pPr>
    </w:p>
    <w:p w14:paraId="7671D9D0" w14:textId="08BDF022" w:rsidR="00002C24" w:rsidRDefault="00002C24">
      <w:pPr>
        <w:rPr>
          <w:lang w:val="en-GB"/>
        </w:rPr>
      </w:pPr>
    </w:p>
    <w:p w14:paraId="79B20DA8" w14:textId="3EC2E6E9" w:rsidR="00002C24" w:rsidRDefault="00002C24">
      <w:pPr>
        <w:rPr>
          <w:lang w:val="en-GB"/>
        </w:rPr>
      </w:pPr>
    </w:p>
    <w:p w14:paraId="70E44E58" w14:textId="77777777" w:rsidR="00FD2257" w:rsidRDefault="00FD2257" w:rsidP="00EC365A">
      <w:pPr>
        <w:rPr>
          <w:lang w:val="en-GB"/>
        </w:rPr>
      </w:pPr>
    </w:p>
    <w:p w14:paraId="59D1BB93" w14:textId="7591AE9A" w:rsidR="00EC365A" w:rsidRPr="00007193" w:rsidRDefault="00EC365A" w:rsidP="00EC365A">
      <w:pPr>
        <w:rPr>
          <w:sz w:val="32"/>
          <w:szCs w:val="32"/>
          <w:lang w:val="en-GB"/>
        </w:rPr>
      </w:pPr>
      <w:r w:rsidRPr="004130F4">
        <w:rPr>
          <w:sz w:val="32"/>
          <w:szCs w:val="32"/>
          <w:lang w:val="en-GB"/>
        </w:rPr>
        <w:lastRenderedPageBreak/>
        <w:t>Overview of Working Materials</w:t>
      </w:r>
    </w:p>
    <w:p w14:paraId="5E15DBDB" w14:textId="77777777" w:rsidR="00EC365A" w:rsidRPr="00B1729B" w:rsidRDefault="00EC365A" w:rsidP="00EC365A">
      <w:pPr>
        <w:rPr>
          <w:sz w:val="28"/>
          <w:szCs w:val="28"/>
          <w:lang w:val="en-GB"/>
        </w:rPr>
      </w:pPr>
    </w:p>
    <w:p w14:paraId="6E3E6DAC" w14:textId="3346F3AC" w:rsidR="00BE20F0" w:rsidRPr="00B1729B" w:rsidRDefault="00BE20F0" w:rsidP="00EC365A">
      <w:pPr>
        <w:rPr>
          <w:sz w:val="28"/>
          <w:szCs w:val="28"/>
          <w:lang w:val="en-GB"/>
        </w:rPr>
      </w:pPr>
      <w:r w:rsidRPr="00B1729B">
        <w:rPr>
          <w:sz w:val="28"/>
          <w:szCs w:val="28"/>
          <w:lang w:val="en-GB"/>
        </w:rPr>
        <w:t>I.</w:t>
      </w:r>
      <w:r w:rsidR="00A32D77">
        <w:rPr>
          <w:sz w:val="28"/>
          <w:szCs w:val="28"/>
          <w:lang w:val="en-GB"/>
        </w:rPr>
        <w:t xml:space="preserve"> </w:t>
      </w:r>
      <w:r w:rsidR="00A32D77" w:rsidRPr="00A32D77">
        <w:rPr>
          <w:sz w:val="28"/>
          <w:szCs w:val="28"/>
          <w:lang w:val="en-GB"/>
        </w:rPr>
        <w:t>Wardrobe Check</w:t>
      </w:r>
    </w:p>
    <w:p w14:paraId="3176FC30" w14:textId="77777777" w:rsidR="00BE20F0" w:rsidRPr="00B1729B" w:rsidRDefault="00BE20F0" w:rsidP="00EC365A">
      <w:pPr>
        <w:rPr>
          <w:iCs/>
          <w:sz w:val="28"/>
          <w:szCs w:val="28"/>
          <w:lang w:val="en-GB"/>
        </w:rPr>
      </w:pPr>
    </w:p>
    <w:p w14:paraId="47CB07DB" w14:textId="2AB52EDE" w:rsidR="00BE20F0" w:rsidRPr="00B1729B" w:rsidRDefault="00BE20F0" w:rsidP="00EC365A">
      <w:pPr>
        <w:rPr>
          <w:iCs/>
          <w:sz w:val="28"/>
          <w:szCs w:val="28"/>
          <w:lang w:val="en-GB"/>
        </w:rPr>
      </w:pPr>
      <w:r w:rsidRPr="00B1729B">
        <w:rPr>
          <w:iCs/>
          <w:sz w:val="28"/>
          <w:szCs w:val="28"/>
          <w:lang w:val="en-GB"/>
        </w:rPr>
        <w:t>II. T</w:t>
      </w:r>
      <w:r w:rsidR="00A32D77">
        <w:rPr>
          <w:iCs/>
          <w:sz w:val="28"/>
          <w:szCs w:val="28"/>
          <w:lang w:val="en-GB"/>
        </w:rPr>
        <w:t>he purpose of fashion</w:t>
      </w:r>
    </w:p>
    <w:p w14:paraId="6A08F296" w14:textId="77777777" w:rsidR="00B1729B" w:rsidRPr="00B1729B" w:rsidRDefault="00B1729B" w:rsidP="00EC365A">
      <w:pPr>
        <w:rPr>
          <w:iCs/>
          <w:sz w:val="28"/>
          <w:szCs w:val="28"/>
          <w:lang w:val="en-GB"/>
        </w:rPr>
      </w:pPr>
    </w:p>
    <w:p w14:paraId="5E5E60E3" w14:textId="59BBDA98" w:rsidR="00B1729B" w:rsidRDefault="00BE20F0" w:rsidP="00EE4BE4">
      <w:pPr>
        <w:rPr>
          <w:iCs/>
          <w:sz w:val="28"/>
          <w:szCs w:val="28"/>
          <w:lang w:val="en-GB"/>
        </w:rPr>
      </w:pPr>
      <w:r w:rsidRPr="00B1729B">
        <w:rPr>
          <w:iCs/>
          <w:sz w:val="28"/>
          <w:szCs w:val="28"/>
          <w:lang w:val="en-GB"/>
        </w:rPr>
        <w:t xml:space="preserve">III. </w:t>
      </w:r>
      <w:r w:rsidR="00EE4BE4">
        <w:rPr>
          <w:iCs/>
          <w:sz w:val="28"/>
          <w:szCs w:val="28"/>
          <w:lang w:val="en-GB"/>
        </w:rPr>
        <w:t>Environmental consequences</w:t>
      </w:r>
    </w:p>
    <w:p w14:paraId="16BDDBFA" w14:textId="0CACC8BC" w:rsidR="00EE4BE4" w:rsidRDefault="00EE4BE4" w:rsidP="00EE4BE4">
      <w:pPr>
        <w:rPr>
          <w:sz w:val="28"/>
          <w:lang w:val="en-US"/>
        </w:rPr>
      </w:pPr>
    </w:p>
    <w:p w14:paraId="5B9D8FA4" w14:textId="6B5BD437" w:rsidR="00EE4BE4" w:rsidRDefault="00EE4BE4" w:rsidP="00EE4BE4">
      <w:pPr>
        <w:rPr>
          <w:sz w:val="28"/>
          <w:lang w:val="en-US"/>
        </w:rPr>
      </w:pPr>
      <w:r>
        <w:rPr>
          <w:sz w:val="28"/>
          <w:lang w:val="en-US"/>
        </w:rPr>
        <w:t xml:space="preserve">IV. </w:t>
      </w:r>
      <w:r w:rsidRPr="00EE4BE4">
        <w:rPr>
          <w:sz w:val="28"/>
          <w:lang w:val="en-US"/>
        </w:rPr>
        <w:t>Textile Labels /Certifications</w:t>
      </w:r>
    </w:p>
    <w:p w14:paraId="3CE93DB0" w14:textId="5AF05E94" w:rsidR="00FD2257" w:rsidRDefault="00FD2257" w:rsidP="00EE4BE4">
      <w:pPr>
        <w:rPr>
          <w:sz w:val="28"/>
          <w:lang w:val="en-US"/>
        </w:rPr>
      </w:pPr>
    </w:p>
    <w:p w14:paraId="52694535" w14:textId="03191D9C" w:rsidR="00FD2257" w:rsidRPr="00B1729B" w:rsidRDefault="00FD2257" w:rsidP="00EE4BE4">
      <w:pPr>
        <w:rPr>
          <w:sz w:val="28"/>
          <w:lang w:val="en-US"/>
        </w:rPr>
      </w:pPr>
      <w:r>
        <w:rPr>
          <w:sz w:val="28"/>
          <w:lang w:val="en-US"/>
        </w:rPr>
        <w:t>V. Greenwashing</w:t>
      </w:r>
    </w:p>
    <w:p w14:paraId="5B4AC46D" w14:textId="77777777" w:rsidR="00B1729B" w:rsidRDefault="00B1729B" w:rsidP="00EC365A">
      <w:pPr>
        <w:rPr>
          <w:b/>
          <w:sz w:val="28"/>
          <w:lang w:val="en-US"/>
        </w:rPr>
      </w:pPr>
    </w:p>
    <w:p w14:paraId="5F66DD0B" w14:textId="65B7D5C1" w:rsidR="00B1729B" w:rsidRDefault="00B1729B" w:rsidP="00EC365A">
      <w:pPr>
        <w:rPr>
          <w:i/>
          <w:iCs/>
          <w:sz w:val="28"/>
          <w:szCs w:val="28"/>
          <w:lang w:val="en-GB"/>
        </w:rPr>
      </w:pPr>
    </w:p>
    <w:p w14:paraId="58903F87" w14:textId="77777777" w:rsidR="00B1729B" w:rsidRPr="00007193" w:rsidRDefault="00B1729B" w:rsidP="00EC365A">
      <w:pPr>
        <w:rPr>
          <w:i/>
          <w:iCs/>
          <w:sz w:val="28"/>
          <w:szCs w:val="28"/>
          <w:lang w:val="en-GB"/>
        </w:rPr>
      </w:pPr>
    </w:p>
    <w:p w14:paraId="310EA983" w14:textId="4224A417" w:rsidR="00EC365A" w:rsidRDefault="00EC365A" w:rsidP="00EC365A">
      <w:pPr>
        <w:rPr>
          <w:sz w:val="28"/>
          <w:szCs w:val="28"/>
          <w:lang w:val="en-GB"/>
        </w:rPr>
      </w:pPr>
    </w:p>
    <w:p w14:paraId="12B7E1C5" w14:textId="335D0D1F" w:rsidR="00B1729B" w:rsidRDefault="00B1729B" w:rsidP="00EC365A">
      <w:pPr>
        <w:rPr>
          <w:sz w:val="28"/>
          <w:szCs w:val="28"/>
          <w:lang w:val="en-GB"/>
        </w:rPr>
      </w:pPr>
    </w:p>
    <w:p w14:paraId="13CD2DD7" w14:textId="416440D6" w:rsidR="00B1729B" w:rsidRDefault="00B1729B" w:rsidP="00EC365A">
      <w:pPr>
        <w:rPr>
          <w:sz w:val="28"/>
          <w:szCs w:val="28"/>
          <w:lang w:val="en-GB"/>
        </w:rPr>
      </w:pPr>
    </w:p>
    <w:p w14:paraId="3E182044" w14:textId="3E9AB854" w:rsidR="00B1729B" w:rsidRDefault="00B1729B" w:rsidP="00EC365A">
      <w:pPr>
        <w:rPr>
          <w:sz w:val="28"/>
          <w:szCs w:val="28"/>
          <w:lang w:val="en-GB"/>
        </w:rPr>
      </w:pPr>
    </w:p>
    <w:p w14:paraId="509E505F" w14:textId="647E2EE4" w:rsidR="00B1729B" w:rsidRDefault="00B1729B" w:rsidP="00EC365A">
      <w:pPr>
        <w:rPr>
          <w:sz w:val="28"/>
          <w:szCs w:val="28"/>
          <w:lang w:val="en-GB"/>
        </w:rPr>
      </w:pPr>
    </w:p>
    <w:p w14:paraId="57D9CD9F" w14:textId="77777777" w:rsidR="00B1729B" w:rsidRDefault="00B1729B" w:rsidP="00EC365A">
      <w:pPr>
        <w:rPr>
          <w:sz w:val="28"/>
          <w:szCs w:val="28"/>
          <w:lang w:val="en-GB"/>
        </w:rPr>
      </w:pPr>
    </w:p>
    <w:p w14:paraId="00BD694C" w14:textId="77777777" w:rsidR="00626422" w:rsidRPr="00007193" w:rsidRDefault="00626422" w:rsidP="00EC365A">
      <w:pPr>
        <w:rPr>
          <w:sz w:val="28"/>
          <w:szCs w:val="28"/>
          <w:lang w:val="en-GB"/>
        </w:rPr>
      </w:pPr>
    </w:p>
    <w:p w14:paraId="779B72B5" w14:textId="77777777" w:rsidR="00495E75" w:rsidRDefault="00495E75" w:rsidP="00244790">
      <w:pPr>
        <w:rPr>
          <w:sz w:val="32"/>
          <w:szCs w:val="32"/>
          <w:lang w:val="en-GB"/>
        </w:rPr>
      </w:pPr>
    </w:p>
    <w:p w14:paraId="2395FBCB" w14:textId="77777777" w:rsidR="00495E75" w:rsidRDefault="00495E75" w:rsidP="00244790">
      <w:pPr>
        <w:rPr>
          <w:sz w:val="32"/>
          <w:szCs w:val="32"/>
          <w:lang w:val="en-GB"/>
        </w:rPr>
      </w:pPr>
    </w:p>
    <w:p w14:paraId="52C93717" w14:textId="77777777" w:rsidR="00495E75" w:rsidRDefault="00495E75" w:rsidP="00244790">
      <w:pPr>
        <w:rPr>
          <w:sz w:val="32"/>
          <w:szCs w:val="32"/>
          <w:lang w:val="en-GB"/>
        </w:rPr>
      </w:pPr>
    </w:p>
    <w:p w14:paraId="73B9657F" w14:textId="77777777" w:rsidR="00495E75" w:rsidRDefault="00495E75" w:rsidP="00244790">
      <w:pPr>
        <w:rPr>
          <w:sz w:val="32"/>
          <w:szCs w:val="32"/>
          <w:lang w:val="en-GB"/>
        </w:rPr>
      </w:pPr>
    </w:p>
    <w:p w14:paraId="49D2612F" w14:textId="77777777" w:rsidR="00495E75" w:rsidRDefault="00495E75" w:rsidP="00244790">
      <w:pPr>
        <w:rPr>
          <w:sz w:val="32"/>
          <w:szCs w:val="32"/>
          <w:lang w:val="en-GB"/>
        </w:rPr>
      </w:pPr>
    </w:p>
    <w:p w14:paraId="0B2F89A4" w14:textId="77777777" w:rsidR="00495E75" w:rsidRDefault="00495E75" w:rsidP="00244790">
      <w:pPr>
        <w:rPr>
          <w:sz w:val="32"/>
          <w:szCs w:val="32"/>
          <w:lang w:val="en-GB"/>
        </w:rPr>
      </w:pPr>
    </w:p>
    <w:p w14:paraId="1919958F" w14:textId="77777777" w:rsidR="00495E75" w:rsidRDefault="00495E75" w:rsidP="00244790">
      <w:pPr>
        <w:rPr>
          <w:sz w:val="32"/>
          <w:szCs w:val="32"/>
          <w:lang w:val="en-GB"/>
        </w:rPr>
      </w:pPr>
    </w:p>
    <w:p w14:paraId="4E8812D7" w14:textId="77777777" w:rsidR="00495E75" w:rsidRDefault="00495E75" w:rsidP="00244790">
      <w:pPr>
        <w:rPr>
          <w:sz w:val="32"/>
          <w:szCs w:val="32"/>
          <w:lang w:val="en-GB"/>
        </w:rPr>
      </w:pPr>
    </w:p>
    <w:p w14:paraId="39A62886" w14:textId="77777777" w:rsidR="00495E75" w:rsidRDefault="00495E75" w:rsidP="00244790">
      <w:pPr>
        <w:rPr>
          <w:sz w:val="32"/>
          <w:szCs w:val="32"/>
          <w:lang w:val="en-GB"/>
        </w:rPr>
      </w:pPr>
    </w:p>
    <w:p w14:paraId="1E8E5354" w14:textId="77777777" w:rsidR="00495E75" w:rsidRDefault="00495E75" w:rsidP="00244790">
      <w:pPr>
        <w:rPr>
          <w:sz w:val="32"/>
          <w:szCs w:val="32"/>
          <w:lang w:val="en-GB"/>
        </w:rPr>
      </w:pPr>
    </w:p>
    <w:p w14:paraId="751F751D" w14:textId="77777777" w:rsidR="00C116A3" w:rsidRDefault="00C116A3" w:rsidP="00244790">
      <w:pPr>
        <w:rPr>
          <w:sz w:val="32"/>
          <w:szCs w:val="32"/>
          <w:lang w:val="en-GB"/>
        </w:rPr>
      </w:pPr>
    </w:p>
    <w:p w14:paraId="370474F6" w14:textId="77777777" w:rsidR="00FD2257" w:rsidRDefault="00FD2257" w:rsidP="00244790">
      <w:pPr>
        <w:rPr>
          <w:sz w:val="32"/>
          <w:szCs w:val="32"/>
          <w:lang w:val="en-GB"/>
        </w:rPr>
      </w:pPr>
    </w:p>
    <w:p w14:paraId="6243E1FD" w14:textId="77777777" w:rsidR="00FD2257" w:rsidRDefault="00FD2257" w:rsidP="00244790">
      <w:pPr>
        <w:rPr>
          <w:sz w:val="32"/>
          <w:szCs w:val="32"/>
          <w:lang w:val="en-GB"/>
        </w:rPr>
      </w:pPr>
    </w:p>
    <w:p w14:paraId="29FD8B87" w14:textId="77777777" w:rsidR="00FD2257" w:rsidRDefault="00FD2257" w:rsidP="00244790">
      <w:pPr>
        <w:rPr>
          <w:sz w:val="32"/>
          <w:szCs w:val="32"/>
          <w:lang w:val="en-GB"/>
        </w:rPr>
      </w:pPr>
    </w:p>
    <w:p w14:paraId="36B79201" w14:textId="77777777" w:rsidR="00FD2257" w:rsidRDefault="00FD2257" w:rsidP="00244790">
      <w:pPr>
        <w:rPr>
          <w:sz w:val="32"/>
          <w:szCs w:val="32"/>
          <w:lang w:val="en-GB"/>
        </w:rPr>
      </w:pPr>
    </w:p>
    <w:p w14:paraId="48CD3226" w14:textId="77777777" w:rsidR="00FD2257" w:rsidRDefault="00FD2257" w:rsidP="00244790">
      <w:pPr>
        <w:rPr>
          <w:sz w:val="32"/>
          <w:szCs w:val="32"/>
          <w:lang w:val="en-GB"/>
        </w:rPr>
      </w:pPr>
    </w:p>
    <w:p w14:paraId="24AD2215" w14:textId="77777777" w:rsidR="00FD2257" w:rsidRDefault="00FD2257" w:rsidP="00244790">
      <w:pPr>
        <w:rPr>
          <w:sz w:val="32"/>
          <w:szCs w:val="32"/>
          <w:lang w:val="en-GB"/>
        </w:rPr>
      </w:pPr>
    </w:p>
    <w:p w14:paraId="153FAB9F" w14:textId="0309A936" w:rsidR="00244790" w:rsidRPr="00007193" w:rsidRDefault="00244790" w:rsidP="00244790">
      <w:pPr>
        <w:rPr>
          <w:sz w:val="32"/>
          <w:szCs w:val="32"/>
          <w:lang w:val="en-GB"/>
        </w:rPr>
      </w:pPr>
      <w:r w:rsidRPr="00007193">
        <w:rPr>
          <w:sz w:val="32"/>
          <w:szCs w:val="32"/>
          <w:lang w:val="en-GB"/>
        </w:rPr>
        <w:lastRenderedPageBreak/>
        <w:t>Sources</w:t>
      </w:r>
    </w:p>
    <w:p w14:paraId="46A79D05" w14:textId="77777777" w:rsidR="00244790" w:rsidRPr="00007193" w:rsidRDefault="00244790" w:rsidP="00244790">
      <w:pPr>
        <w:rPr>
          <w:lang w:val="en-GB"/>
        </w:rPr>
      </w:pPr>
    </w:p>
    <w:p w14:paraId="06DD0787" w14:textId="2174BD7C" w:rsidR="00D86830" w:rsidRPr="00D46B41" w:rsidRDefault="00C116A3" w:rsidP="00856886">
      <w:pPr>
        <w:rPr>
          <w:rFonts w:cstheme="minorHAnsi"/>
          <w:sz w:val="28"/>
        </w:rPr>
      </w:pPr>
      <w:r w:rsidRPr="00C116A3">
        <w:rPr>
          <w:rFonts w:cstheme="minorHAnsi"/>
          <w:sz w:val="28"/>
        </w:rPr>
        <w:t xml:space="preserve">Buxbaum, M. S. (2014). </w:t>
      </w:r>
      <w:r w:rsidRPr="00C116A3">
        <w:rPr>
          <w:rFonts w:cstheme="minorHAnsi"/>
          <w:i/>
          <w:sz w:val="28"/>
        </w:rPr>
        <w:t>Mode und Ethik: Eine Studie zu den Verbindungen zeitgenössischer Mode, Ethik und Wirtschaft</w:t>
      </w:r>
      <w:r w:rsidRPr="00C116A3">
        <w:rPr>
          <w:rFonts w:cstheme="minorHAnsi"/>
          <w:sz w:val="28"/>
        </w:rPr>
        <w:t xml:space="preserve"> (Vol. 60). </w:t>
      </w:r>
      <w:r w:rsidRPr="00D46B41">
        <w:rPr>
          <w:rFonts w:cstheme="minorHAnsi"/>
          <w:sz w:val="28"/>
        </w:rPr>
        <w:t>Diplomica Verlag.</w:t>
      </w:r>
    </w:p>
    <w:p w14:paraId="5627BBFF" w14:textId="77777777" w:rsidR="00C116A3" w:rsidRPr="00D46B41" w:rsidRDefault="00C116A3" w:rsidP="00856886">
      <w:pPr>
        <w:rPr>
          <w:rFonts w:cstheme="minorHAnsi"/>
          <w:sz w:val="28"/>
        </w:rPr>
      </w:pPr>
    </w:p>
    <w:p w14:paraId="0BDFBFBB" w14:textId="03A0C787" w:rsidR="00D86830" w:rsidRDefault="00D86830" w:rsidP="00D86830">
      <w:pPr>
        <w:rPr>
          <w:rStyle w:val="Hyperlink"/>
          <w:rFonts w:eastAsia="Times New Roman" w:cstheme="minorHAnsi"/>
          <w:sz w:val="28"/>
          <w:lang w:eastAsia="de-DE"/>
        </w:rPr>
      </w:pPr>
      <w:proofErr w:type="spellStart"/>
      <w:r w:rsidRPr="00D86830">
        <w:rPr>
          <w:rFonts w:eastAsia="Times New Roman" w:cstheme="minorHAnsi"/>
          <w:sz w:val="28"/>
          <w:lang w:eastAsia="de-DE"/>
        </w:rPr>
        <w:t>Engartner</w:t>
      </w:r>
      <w:proofErr w:type="spellEnd"/>
      <w:r w:rsidRPr="00D86830">
        <w:rPr>
          <w:rFonts w:eastAsia="Times New Roman" w:cstheme="minorHAnsi"/>
          <w:sz w:val="28"/>
          <w:lang w:eastAsia="de-DE"/>
        </w:rPr>
        <w:t xml:space="preserve">, T. &amp; Tschirner, M. (2015). </w:t>
      </w:r>
      <w:r w:rsidRPr="00D86830">
        <w:rPr>
          <w:rFonts w:eastAsia="Times New Roman" w:cstheme="minorHAnsi"/>
          <w:i/>
          <w:sz w:val="28"/>
          <w:lang w:eastAsia="de-DE"/>
        </w:rPr>
        <w:t>Viel Mode für wenig Geld – ist das fair? Entscheidung im Unterricht Folge 01/2015</w:t>
      </w:r>
      <w:r w:rsidRPr="00D86830">
        <w:rPr>
          <w:rFonts w:eastAsia="Times New Roman" w:cstheme="minorHAnsi"/>
          <w:sz w:val="28"/>
          <w:lang w:eastAsia="de-DE"/>
        </w:rPr>
        <w:t xml:space="preserve">. Bundeszentrale für politische Bildung. </w:t>
      </w:r>
      <w:hyperlink r:id="rId14" w:history="1">
        <w:r w:rsidRPr="00D46B41">
          <w:rPr>
            <w:rStyle w:val="Hyperlink"/>
            <w:rFonts w:eastAsia="Times New Roman" w:cstheme="minorHAnsi"/>
            <w:color w:val="171917" w:themeColor="background1" w:themeShade="1A"/>
            <w:sz w:val="28"/>
            <w:lang w:eastAsia="de-DE"/>
          </w:rPr>
          <w:t>https://www.bpb.de/shop/materialien/entscheidung-im-unterricht/210606/viel-mode-fuer-wenig-geld-ist-das-fair/</w:t>
        </w:r>
      </w:hyperlink>
    </w:p>
    <w:p w14:paraId="4A13420F" w14:textId="5FDA263E" w:rsidR="00C116A3" w:rsidRDefault="00C116A3" w:rsidP="00D86830">
      <w:pPr>
        <w:rPr>
          <w:rStyle w:val="Hyperlink"/>
          <w:rFonts w:eastAsia="Times New Roman" w:cstheme="minorHAnsi"/>
          <w:sz w:val="28"/>
          <w:lang w:eastAsia="de-DE"/>
        </w:rPr>
      </w:pPr>
    </w:p>
    <w:p w14:paraId="4EFA0ED6" w14:textId="26FAB48C" w:rsidR="00C116A3" w:rsidRPr="00D46B41" w:rsidRDefault="00C116A3" w:rsidP="00D86830">
      <w:pPr>
        <w:rPr>
          <w:rStyle w:val="Hyperlink"/>
          <w:rFonts w:eastAsia="Times New Roman" w:cstheme="minorHAnsi"/>
          <w:color w:val="auto"/>
          <w:sz w:val="28"/>
          <w:u w:val="none"/>
          <w:lang w:val="en-US" w:eastAsia="de-DE"/>
        </w:rPr>
      </w:pPr>
      <w:r w:rsidRPr="00C116A3">
        <w:rPr>
          <w:rFonts w:eastAsia="Times New Roman" w:cstheme="minorHAnsi"/>
          <w:sz w:val="28"/>
          <w:lang w:val="en-US" w:eastAsia="de-DE"/>
        </w:rPr>
        <w:t xml:space="preserve">Little, T. (2018). </w:t>
      </w:r>
      <w:r w:rsidRPr="00C116A3">
        <w:rPr>
          <w:rFonts w:eastAsia="Times New Roman" w:cstheme="minorHAnsi"/>
          <w:i/>
          <w:iCs/>
          <w:sz w:val="28"/>
          <w:lang w:val="en-US" w:eastAsia="de-DE"/>
        </w:rPr>
        <w:t>The Future of Fashion: Understanding Sustainability in the Fashion Industry</w:t>
      </w:r>
      <w:r w:rsidRPr="00C116A3">
        <w:rPr>
          <w:rFonts w:eastAsia="Times New Roman" w:cstheme="minorHAnsi"/>
          <w:sz w:val="28"/>
          <w:lang w:val="en-US" w:eastAsia="de-DE"/>
        </w:rPr>
        <w:t xml:space="preserve">. </w:t>
      </w:r>
      <w:r w:rsidRPr="00D46B41">
        <w:rPr>
          <w:rFonts w:eastAsia="Times New Roman" w:cstheme="minorHAnsi"/>
          <w:sz w:val="28"/>
          <w:lang w:val="en-US" w:eastAsia="de-DE"/>
        </w:rPr>
        <w:t>New Degree Press.</w:t>
      </w:r>
    </w:p>
    <w:p w14:paraId="6E4FF3FF" w14:textId="0C507B5F" w:rsidR="00C116A3" w:rsidRPr="00D46B41" w:rsidRDefault="00C116A3" w:rsidP="00D86830">
      <w:pPr>
        <w:rPr>
          <w:rStyle w:val="Hyperlink"/>
          <w:rFonts w:eastAsia="Times New Roman" w:cstheme="minorHAnsi"/>
          <w:sz w:val="28"/>
          <w:lang w:val="en-US" w:eastAsia="de-DE"/>
        </w:rPr>
      </w:pPr>
    </w:p>
    <w:p w14:paraId="5A64A882" w14:textId="7452804A" w:rsidR="00C116A3" w:rsidRPr="00D46B41" w:rsidRDefault="00C116A3" w:rsidP="00C116A3">
      <w:pPr>
        <w:rPr>
          <w:rFonts w:eastAsia="Times New Roman" w:cstheme="minorHAnsi"/>
          <w:sz w:val="28"/>
          <w:lang w:val="en-US" w:eastAsia="de-DE"/>
        </w:rPr>
      </w:pPr>
      <w:r w:rsidRPr="00C116A3">
        <w:rPr>
          <w:rFonts w:eastAsia="Times New Roman" w:cstheme="minorHAnsi"/>
          <w:sz w:val="28"/>
          <w:lang w:val="en-US" w:eastAsia="de-DE"/>
        </w:rPr>
        <w:t xml:space="preserve">Muthu, S. S. (Ed.). (2019). </w:t>
      </w:r>
      <w:r w:rsidRPr="00C116A3">
        <w:rPr>
          <w:rFonts w:eastAsia="Times New Roman" w:cstheme="minorHAnsi"/>
          <w:i/>
          <w:iCs/>
          <w:sz w:val="28"/>
          <w:lang w:val="en-US" w:eastAsia="de-DE"/>
        </w:rPr>
        <w:t>Fast fashion, fashion brands and sustainable consumption</w:t>
      </w:r>
      <w:r w:rsidRPr="00C116A3">
        <w:rPr>
          <w:rFonts w:eastAsia="Times New Roman" w:cstheme="minorHAnsi"/>
          <w:sz w:val="28"/>
          <w:lang w:val="en-US" w:eastAsia="de-DE"/>
        </w:rPr>
        <w:t xml:space="preserve">. </w:t>
      </w:r>
      <w:r w:rsidRPr="00D46B41">
        <w:rPr>
          <w:rFonts w:eastAsia="Times New Roman" w:cstheme="minorHAnsi"/>
          <w:sz w:val="28"/>
          <w:lang w:val="en-US" w:eastAsia="de-DE"/>
        </w:rPr>
        <w:t>Berlin: Springer.</w:t>
      </w:r>
    </w:p>
    <w:p w14:paraId="1C109D75" w14:textId="44754DAC" w:rsidR="00201E16" w:rsidRPr="00D46B41" w:rsidRDefault="00201E16" w:rsidP="00C116A3">
      <w:pPr>
        <w:rPr>
          <w:rFonts w:eastAsia="Times New Roman" w:cstheme="minorHAnsi"/>
          <w:sz w:val="28"/>
          <w:lang w:val="en-US" w:eastAsia="de-DE"/>
        </w:rPr>
      </w:pPr>
    </w:p>
    <w:p w14:paraId="633193DA" w14:textId="233430EF" w:rsidR="00201E16" w:rsidRPr="00D46B41" w:rsidRDefault="00201E16" w:rsidP="00C116A3">
      <w:pPr>
        <w:rPr>
          <w:rFonts w:eastAsia="Times New Roman" w:cstheme="minorHAnsi"/>
          <w:sz w:val="28"/>
          <w:lang w:val="en-US" w:eastAsia="de-DE"/>
        </w:rPr>
      </w:pPr>
      <w:proofErr w:type="spellStart"/>
      <w:r w:rsidRPr="00201E16">
        <w:rPr>
          <w:rFonts w:eastAsia="Times New Roman" w:cstheme="minorHAnsi"/>
          <w:sz w:val="28"/>
          <w:lang w:val="en-US" w:eastAsia="de-DE"/>
        </w:rPr>
        <w:t>O'cass</w:t>
      </w:r>
      <w:proofErr w:type="spellEnd"/>
      <w:r w:rsidRPr="00201E16">
        <w:rPr>
          <w:rFonts w:eastAsia="Times New Roman" w:cstheme="minorHAnsi"/>
          <w:sz w:val="28"/>
          <w:lang w:val="en-US" w:eastAsia="de-DE"/>
        </w:rPr>
        <w:t xml:space="preserve">, A. (2004). Fashion clothing consumption: antecedents and consequences of fashion clothing involvement. </w:t>
      </w:r>
      <w:r w:rsidRPr="00D46B41">
        <w:rPr>
          <w:rFonts w:eastAsia="Times New Roman" w:cstheme="minorHAnsi"/>
          <w:sz w:val="28"/>
          <w:lang w:val="en-US" w:eastAsia="de-DE"/>
        </w:rPr>
        <w:t>European journal of Marketing, 38(7), 869-882.</w:t>
      </w:r>
    </w:p>
    <w:p w14:paraId="526925D3" w14:textId="26DCE3CC" w:rsidR="00C116A3" w:rsidRPr="00D46B41" w:rsidRDefault="00C116A3" w:rsidP="00C116A3">
      <w:pPr>
        <w:rPr>
          <w:rFonts w:eastAsia="Times New Roman" w:cstheme="minorHAnsi"/>
          <w:sz w:val="28"/>
          <w:lang w:val="en-US" w:eastAsia="de-DE"/>
        </w:rPr>
      </w:pPr>
    </w:p>
    <w:p w14:paraId="031BE247" w14:textId="754603AC" w:rsidR="00C116A3" w:rsidRDefault="00C116A3" w:rsidP="00C116A3">
      <w:pPr>
        <w:rPr>
          <w:rFonts w:eastAsia="Times New Roman" w:cstheme="minorHAnsi"/>
          <w:sz w:val="28"/>
          <w:lang w:val="en-US" w:eastAsia="de-DE"/>
        </w:rPr>
      </w:pPr>
      <w:proofErr w:type="spellStart"/>
      <w:r w:rsidRPr="00C116A3">
        <w:rPr>
          <w:rFonts w:eastAsia="Times New Roman" w:cstheme="minorHAnsi"/>
          <w:sz w:val="28"/>
          <w:lang w:val="en-US" w:eastAsia="de-DE"/>
        </w:rPr>
        <w:t>Pookulangara</w:t>
      </w:r>
      <w:proofErr w:type="spellEnd"/>
      <w:r w:rsidRPr="00C116A3">
        <w:rPr>
          <w:rFonts w:eastAsia="Times New Roman" w:cstheme="minorHAnsi"/>
          <w:sz w:val="28"/>
          <w:lang w:val="en-US" w:eastAsia="de-DE"/>
        </w:rPr>
        <w:t>, S., &amp; Shephard, A. (2013). Slow fashion movement: Understanding consumer perceptions—An exploratory study. Journal of retailing and consumer services, 20(2), 200-206</w:t>
      </w:r>
    </w:p>
    <w:p w14:paraId="4D91B914" w14:textId="77777777" w:rsidR="00201E16" w:rsidRPr="00D46B41" w:rsidRDefault="00201E16" w:rsidP="00201E16">
      <w:pPr>
        <w:rPr>
          <w:rFonts w:eastAsia="Times New Roman" w:cstheme="minorHAnsi"/>
          <w:sz w:val="28"/>
          <w:lang w:val="en-US" w:eastAsia="de-DE"/>
        </w:rPr>
      </w:pPr>
    </w:p>
    <w:p w14:paraId="227069A6" w14:textId="50FBF178" w:rsidR="00201E16" w:rsidRPr="00D46B41" w:rsidRDefault="00201E16" w:rsidP="00C116A3">
      <w:pPr>
        <w:rPr>
          <w:rFonts w:eastAsia="Times New Roman" w:cstheme="minorHAnsi"/>
          <w:sz w:val="28"/>
          <w:lang w:val="en-US" w:eastAsia="de-DE"/>
        </w:rPr>
      </w:pPr>
      <w:r w:rsidRPr="00C116A3">
        <w:rPr>
          <w:rFonts w:eastAsia="Times New Roman" w:cstheme="minorHAnsi"/>
          <w:sz w:val="28"/>
          <w:lang w:val="en-US" w:eastAsia="de-DE"/>
        </w:rPr>
        <w:t xml:space="preserve">Thomas, D. (2019). </w:t>
      </w:r>
      <w:proofErr w:type="spellStart"/>
      <w:r w:rsidRPr="00C116A3">
        <w:rPr>
          <w:rFonts w:eastAsia="Times New Roman" w:cstheme="minorHAnsi"/>
          <w:i/>
          <w:sz w:val="28"/>
          <w:lang w:val="en-US" w:eastAsia="de-DE"/>
        </w:rPr>
        <w:t>Fashionopolis</w:t>
      </w:r>
      <w:proofErr w:type="spellEnd"/>
      <w:r w:rsidRPr="00C116A3">
        <w:rPr>
          <w:rFonts w:eastAsia="Times New Roman" w:cstheme="minorHAnsi"/>
          <w:i/>
          <w:sz w:val="28"/>
          <w:lang w:val="en-US" w:eastAsia="de-DE"/>
        </w:rPr>
        <w:t xml:space="preserve">: The price of fast fashion and the future of clothes. </w:t>
      </w:r>
      <w:r w:rsidRPr="00D46B41">
        <w:rPr>
          <w:rFonts w:eastAsia="Times New Roman" w:cstheme="minorHAnsi"/>
          <w:sz w:val="28"/>
          <w:lang w:val="en-US" w:eastAsia="de-DE"/>
        </w:rPr>
        <w:t>Penguin Press.</w:t>
      </w:r>
    </w:p>
    <w:p w14:paraId="679FFB77" w14:textId="77777777" w:rsidR="00B67060" w:rsidRPr="00D46B41" w:rsidRDefault="00B67060" w:rsidP="00D86830">
      <w:pPr>
        <w:rPr>
          <w:rStyle w:val="Hyperlink"/>
          <w:rFonts w:eastAsia="Times New Roman" w:cstheme="minorHAnsi"/>
          <w:sz w:val="28"/>
          <w:lang w:val="en-US" w:eastAsia="de-DE"/>
        </w:rPr>
      </w:pPr>
    </w:p>
    <w:p w14:paraId="18999DFF" w14:textId="566CD4AF" w:rsidR="00FF5B44" w:rsidRPr="00D46B41" w:rsidRDefault="00B67060" w:rsidP="00D86830">
      <w:pPr>
        <w:rPr>
          <w:rFonts w:eastAsia="Times New Roman" w:cstheme="minorHAnsi"/>
          <w:color w:val="171917" w:themeColor="background1" w:themeShade="1A"/>
          <w:sz w:val="28"/>
          <w:lang w:eastAsia="de-DE"/>
        </w:rPr>
      </w:pPr>
      <w:r>
        <w:rPr>
          <w:rFonts w:eastAsia="Times New Roman" w:cstheme="minorHAnsi"/>
          <w:sz w:val="28"/>
          <w:lang w:val="en-US" w:eastAsia="de-DE"/>
        </w:rPr>
        <w:t xml:space="preserve">Vasquez, R. (2022). </w:t>
      </w:r>
      <w:r w:rsidRPr="00B67060">
        <w:rPr>
          <w:rFonts w:eastAsia="Times New Roman" w:cstheme="minorHAnsi"/>
          <w:i/>
          <w:sz w:val="28"/>
          <w:lang w:val="en-US" w:eastAsia="de-DE"/>
        </w:rPr>
        <w:t>Overconsumption in the fashion industry.</w:t>
      </w:r>
      <w:r>
        <w:rPr>
          <w:rFonts w:eastAsia="Times New Roman" w:cstheme="minorHAnsi"/>
          <w:sz w:val="28"/>
          <w:lang w:val="en-US" w:eastAsia="de-DE"/>
        </w:rPr>
        <w:t xml:space="preserve"> Fashion </w:t>
      </w:r>
      <w:r w:rsidRPr="00D46B41">
        <w:rPr>
          <w:rFonts w:eastAsia="Times New Roman" w:cstheme="minorHAnsi"/>
          <w:color w:val="171917" w:themeColor="background1" w:themeShade="1A"/>
          <w:sz w:val="28"/>
          <w:lang w:val="en-US" w:eastAsia="de-DE"/>
        </w:rPr>
        <w:t>Revolution.</w:t>
      </w:r>
      <w:hyperlink r:id="rId15" w:history="1">
        <w:r w:rsidRPr="00D46B41">
          <w:rPr>
            <w:rStyle w:val="Hyperlink"/>
            <w:rFonts w:eastAsia="Times New Roman" w:cstheme="minorHAnsi"/>
            <w:color w:val="171917" w:themeColor="background1" w:themeShade="1A"/>
            <w:sz w:val="28"/>
            <w:lang w:eastAsia="de-DE"/>
          </w:rPr>
          <w:t>https://www.fashionrevolution.org/overconsumption-in-the-fashion-industry/</w:t>
        </w:r>
      </w:hyperlink>
    </w:p>
    <w:p w14:paraId="58E9727E" w14:textId="77777777" w:rsidR="0066405B" w:rsidRPr="00D46B41" w:rsidRDefault="0066405B" w:rsidP="00A11C46">
      <w:pPr>
        <w:rPr>
          <w:rFonts w:cstheme="minorHAnsi"/>
          <w:color w:val="171917" w:themeColor="background1" w:themeShade="1A"/>
          <w:sz w:val="28"/>
        </w:rPr>
      </w:pPr>
    </w:p>
    <w:p w14:paraId="0CD1D468" w14:textId="2B54817F" w:rsidR="0066405B" w:rsidRPr="00D46B41" w:rsidRDefault="0066405B" w:rsidP="0066405B">
      <w:pPr>
        <w:rPr>
          <w:rFonts w:cstheme="minorHAnsi"/>
          <w:color w:val="171917" w:themeColor="background1" w:themeShade="1A"/>
          <w:sz w:val="28"/>
        </w:rPr>
      </w:pPr>
      <w:r w:rsidRPr="00D46B41">
        <w:rPr>
          <w:rFonts w:cstheme="minorHAnsi"/>
          <w:color w:val="171917" w:themeColor="background1" w:themeShade="1A"/>
          <w:sz w:val="28"/>
        </w:rPr>
        <w:t>Verbraucherzentrale Rheinland-Pfalz (2023). NACHHALTIGE TEXTILIEN. Unterrichtsmaterial</w:t>
      </w:r>
      <w:r w:rsidR="00D86830" w:rsidRPr="00D46B41">
        <w:rPr>
          <w:rFonts w:cstheme="minorHAnsi"/>
          <w:color w:val="171917" w:themeColor="background1" w:themeShade="1A"/>
          <w:sz w:val="28"/>
        </w:rPr>
        <w:t xml:space="preserve">. </w:t>
      </w:r>
      <w:hyperlink r:id="rId16" w:history="1">
        <w:r w:rsidR="00D86830" w:rsidRPr="00D46B41">
          <w:rPr>
            <w:rStyle w:val="Hyperlink"/>
            <w:rFonts w:cstheme="minorHAnsi"/>
            <w:color w:val="171917" w:themeColor="background1" w:themeShade="1A"/>
            <w:sz w:val="28"/>
          </w:rPr>
          <w:t>https://www.verbraucherzentrale-rlp.de/sites/default/files/2022-03/vz_unterrichtsmaterial-textilien_2022_final.pdf</w:t>
        </w:r>
      </w:hyperlink>
      <w:r w:rsidR="00D86830" w:rsidRPr="00D46B41">
        <w:rPr>
          <w:rFonts w:cstheme="minorHAnsi"/>
          <w:color w:val="171917" w:themeColor="background1" w:themeShade="1A"/>
          <w:sz w:val="28"/>
        </w:rPr>
        <w:t xml:space="preserve"> </w:t>
      </w:r>
    </w:p>
    <w:p w14:paraId="53BB886E" w14:textId="5C6DC225" w:rsidR="00D86830" w:rsidRPr="00D46B41" w:rsidRDefault="00D86830" w:rsidP="0066405B">
      <w:pPr>
        <w:rPr>
          <w:rFonts w:eastAsia="Times New Roman" w:cstheme="minorHAnsi"/>
          <w:lang w:eastAsia="de-DE"/>
        </w:rPr>
      </w:pPr>
    </w:p>
    <w:p w14:paraId="74EA35AE" w14:textId="77777777" w:rsidR="00D86830" w:rsidRPr="00D46B41" w:rsidRDefault="00D86830" w:rsidP="00D86830">
      <w:pPr>
        <w:rPr>
          <w:rFonts w:eastAsia="Times New Roman" w:cstheme="minorHAnsi"/>
          <w:lang w:eastAsia="de-DE"/>
        </w:rPr>
      </w:pPr>
    </w:p>
    <w:p w14:paraId="79BDEBA4" w14:textId="160DFD9F" w:rsidR="00D86830" w:rsidRPr="00D46B41" w:rsidRDefault="00D86830" w:rsidP="00D86830">
      <w:pPr>
        <w:rPr>
          <w:rFonts w:eastAsia="Times New Roman" w:cstheme="minorHAnsi"/>
          <w:lang w:eastAsia="de-DE"/>
        </w:rPr>
      </w:pPr>
    </w:p>
    <w:p w14:paraId="3A5FC4D9" w14:textId="77777777" w:rsidR="0066405B" w:rsidRPr="00D46B41" w:rsidRDefault="0066405B" w:rsidP="00A11C46"/>
    <w:p w14:paraId="5ADD2FE4" w14:textId="77777777" w:rsidR="00A11C46" w:rsidRPr="00D46B41" w:rsidRDefault="00A11C46" w:rsidP="00856886"/>
    <w:p w14:paraId="716E7456" w14:textId="77777777" w:rsidR="00201E16" w:rsidRPr="00D46B41" w:rsidRDefault="00201E16" w:rsidP="008E209C">
      <w:pPr>
        <w:rPr>
          <w:sz w:val="28"/>
          <w:szCs w:val="28"/>
        </w:rPr>
      </w:pPr>
      <w:bookmarkStart w:id="2" w:name="_Hlk131882422"/>
    </w:p>
    <w:p w14:paraId="3A5E67D9" w14:textId="327FF1DD" w:rsidR="008E209C" w:rsidRPr="00201E16" w:rsidRDefault="00002C24" w:rsidP="008E209C">
      <w:pPr>
        <w:rPr>
          <w:lang w:val="en-US"/>
        </w:rPr>
      </w:pPr>
      <w:r w:rsidRPr="00002C24">
        <w:rPr>
          <w:b/>
          <w:sz w:val="28"/>
          <w:lang w:val="en-US"/>
        </w:rPr>
        <w:lastRenderedPageBreak/>
        <w:t>I.</w:t>
      </w:r>
      <w:r w:rsidR="008E209C" w:rsidRPr="00002C24">
        <w:rPr>
          <w:b/>
          <w:sz w:val="28"/>
          <w:lang w:val="en-US"/>
        </w:rPr>
        <w:t xml:space="preserve"> Wardrobe Check</w:t>
      </w:r>
    </w:p>
    <w:bookmarkEnd w:id="2"/>
    <w:p w14:paraId="7EFFEC4D" w14:textId="3B1930E5" w:rsidR="00002C24" w:rsidRDefault="00002C24" w:rsidP="008E209C">
      <w:pPr>
        <w:rPr>
          <w:b/>
          <w:lang w:val="en-US"/>
        </w:rPr>
      </w:pPr>
    </w:p>
    <w:p w14:paraId="4BF44621" w14:textId="77777777" w:rsidR="00002C24" w:rsidRPr="00002C24" w:rsidRDefault="00002C24" w:rsidP="00002C24">
      <w:pPr>
        <w:rPr>
          <w:sz w:val="28"/>
          <w:lang w:val="en-US"/>
        </w:rPr>
      </w:pPr>
      <w:r w:rsidRPr="00C33B41">
        <w:rPr>
          <w:color w:val="0070C0"/>
          <w:sz w:val="56"/>
        </w:rPr>
        <w:sym w:font="Wingdings" w:char="F046"/>
      </w:r>
      <w:r w:rsidRPr="00002C24">
        <w:rPr>
          <w:sz w:val="28"/>
          <w:u w:val="single"/>
          <w:lang w:val="en-US"/>
        </w:rPr>
        <w:t>Instruction for the teacher:</w:t>
      </w:r>
    </w:p>
    <w:p w14:paraId="5075A2D3" w14:textId="77777777" w:rsidR="00002C24" w:rsidRPr="00002C24" w:rsidRDefault="00002C24" w:rsidP="008E209C">
      <w:pPr>
        <w:rPr>
          <w:b/>
          <w:lang w:val="en-US"/>
        </w:rPr>
      </w:pPr>
    </w:p>
    <w:p w14:paraId="52C2C76C" w14:textId="13759CAA" w:rsidR="008E209C" w:rsidRPr="00002C24" w:rsidRDefault="008E209C" w:rsidP="008E209C">
      <w:pPr>
        <w:rPr>
          <w:sz w:val="28"/>
          <w:lang w:val="en-US"/>
        </w:rPr>
      </w:pPr>
      <w:r w:rsidRPr="00002C24">
        <w:rPr>
          <w:sz w:val="28"/>
          <w:lang w:val="en-US"/>
        </w:rPr>
        <w:t>Ask the pupils to check their wardrobe</w:t>
      </w:r>
      <w:r w:rsidR="00002C24" w:rsidRPr="00002C24">
        <w:rPr>
          <w:sz w:val="28"/>
          <w:lang w:val="en-US"/>
        </w:rPr>
        <w:t>. You may ask them:</w:t>
      </w:r>
      <w:r w:rsidRPr="00002C24">
        <w:rPr>
          <w:sz w:val="28"/>
          <w:lang w:val="en-US"/>
        </w:rPr>
        <w:t xml:space="preserve"> </w:t>
      </w:r>
    </w:p>
    <w:p w14:paraId="1569610A" w14:textId="77777777" w:rsidR="008E209C" w:rsidRPr="00002C24" w:rsidRDefault="008E209C" w:rsidP="008E209C">
      <w:pPr>
        <w:pStyle w:val="Listenabsatz"/>
        <w:numPr>
          <w:ilvl w:val="0"/>
          <w:numId w:val="36"/>
        </w:numPr>
        <w:spacing w:after="160" w:line="259" w:lineRule="auto"/>
        <w:rPr>
          <w:sz w:val="28"/>
          <w:lang w:val="en-US"/>
        </w:rPr>
      </w:pPr>
      <w:r w:rsidRPr="00002C24">
        <w:rPr>
          <w:sz w:val="28"/>
          <w:lang w:val="en-US"/>
        </w:rPr>
        <w:t xml:space="preserve">How many items do you possess? </w:t>
      </w:r>
    </w:p>
    <w:p w14:paraId="06BC7834" w14:textId="77777777" w:rsidR="008E209C" w:rsidRPr="00002C24" w:rsidRDefault="008E209C" w:rsidP="008E209C">
      <w:pPr>
        <w:pStyle w:val="Listenabsatz"/>
        <w:numPr>
          <w:ilvl w:val="0"/>
          <w:numId w:val="36"/>
        </w:numPr>
        <w:spacing w:after="160" w:line="259" w:lineRule="auto"/>
        <w:rPr>
          <w:sz w:val="28"/>
          <w:lang w:val="en-US"/>
        </w:rPr>
      </w:pPr>
      <w:r w:rsidRPr="00002C24">
        <w:rPr>
          <w:sz w:val="28"/>
          <w:lang w:val="en-US"/>
        </w:rPr>
        <w:t>How many items do you actually wear on a regular basis?</w:t>
      </w:r>
    </w:p>
    <w:p w14:paraId="075C25E1" w14:textId="77777777" w:rsidR="008E209C" w:rsidRPr="00002C24" w:rsidRDefault="008E209C" w:rsidP="008E209C">
      <w:pPr>
        <w:pStyle w:val="Listenabsatz"/>
        <w:numPr>
          <w:ilvl w:val="0"/>
          <w:numId w:val="36"/>
        </w:numPr>
        <w:spacing w:after="160" w:line="259" w:lineRule="auto"/>
        <w:rPr>
          <w:sz w:val="28"/>
          <w:lang w:val="en-US"/>
        </w:rPr>
      </w:pPr>
      <w:r w:rsidRPr="00002C24">
        <w:rPr>
          <w:sz w:val="28"/>
          <w:lang w:val="en-US"/>
        </w:rPr>
        <w:t>Which brands do you preferably buy? Which ones would you like to buy?</w:t>
      </w:r>
    </w:p>
    <w:p w14:paraId="23BAF23C" w14:textId="4748A908" w:rsidR="00002C24" w:rsidRPr="00002C24" w:rsidRDefault="008E209C" w:rsidP="008E209C">
      <w:pPr>
        <w:rPr>
          <w:sz w:val="28"/>
          <w:lang w:val="en-US"/>
        </w:rPr>
      </w:pPr>
      <w:r w:rsidRPr="00002C24">
        <w:rPr>
          <w:sz w:val="28"/>
          <w:lang w:val="en-US"/>
        </w:rPr>
        <w:t>You may give them a choice of answers</w:t>
      </w:r>
      <w:r w:rsidR="00002C24" w:rsidRPr="00002C24">
        <w:rPr>
          <w:sz w:val="28"/>
          <w:lang w:val="en-US"/>
        </w:rPr>
        <w:t>, e.g.</w:t>
      </w:r>
      <w:r w:rsidRPr="00002C24">
        <w:rPr>
          <w:sz w:val="28"/>
          <w:lang w:val="en-US"/>
        </w:rPr>
        <w:t xml:space="preserve">: </w:t>
      </w:r>
    </w:p>
    <w:p w14:paraId="79AC4631" w14:textId="77777777" w:rsidR="00002C24" w:rsidRPr="00002C24" w:rsidRDefault="008E209C" w:rsidP="00002C24">
      <w:pPr>
        <w:pStyle w:val="Listenabsatz"/>
        <w:numPr>
          <w:ilvl w:val="0"/>
          <w:numId w:val="37"/>
        </w:numPr>
        <w:rPr>
          <w:sz w:val="28"/>
          <w:lang w:val="en-US"/>
        </w:rPr>
      </w:pPr>
      <w:r w:rsidRPr="00002C24">
        <w:rPr>
          <w:sz w:val="28"/>
          <w:lang w:val="en-US"/>
        </w:rPr>
        <w:t xml:space="preserve">fits my style, </w:t>
      </w:r>
    </w:p>
    <w:p w14:paraId="36623AA4" w14:textId="77777777" w:rsidR="00002C24" w:rsidRPr="00002C24" w:rsidRDefault="008E209C" w:rsidP="00002C24">
      <w:pPr>
        <w:pStyle w:val="Listenabsatz"/>
        <w:numPr>
          <w:ilvl w:val="0"/>
          <w:numId w:val="37"/>
        </w:numPr>
        <w:rPr>
          <w:sz w:val="28"/>
          <w:lang w:val="en-US"/>
        </w:rPr>
      </w:pPr>
      <w:r w:rsidRPr="00002C24">
        <w:rPr>
          <w:sz w:val="28"/>
          <w:lang w:val="en-US"/>
        </w:rPr>
        <w:t xml:space="preserve">is cheap, </w:t>
      </w:r>
    </w:p>
    <w:p w14:paraId="02456F86" w14:textId="77777777" w:rsidR="00002C24" w:rsidRPr="00002C24" w:rsidRDefault="008E209C" w:rsidP="00002C24">
      <w:pPr>
        <w:pStyle w:val="Listenabsatz"/>
        <w:numPr>
          <w:ilvl w:val="0"/>
          <w:numId w:val="37"/>
        </w:numPr>
        <w:rPr>
          <w:sz w:val="28"/>
          <w:lang w:val="en-US"/>
        </w:rPr>
      </w:pPr>
      <w:r w:rsidRPr="00002C24">
        <w:rPr>
          <w:sz w:val="28"/>
          <w:lang w:val="en-US"/>
        </w:rPr>
        <w:t xml:space="preserve">is trendy, </w:t>
      </w:r>
    </w:p>
    <w:p w14:paraId="2FAFA461" w14:textId="5BB3C808" w:rsidR="00002C24" w:rsidRPr="00002C24" w:rsidRDefault="008E209C" w:rsidP="00002C24">
      <w:pPr>
        <w:pStyle w:val="Listenabsatz"/>
        <w:numPr>
          <w:ilvl w:val="0"/>
          <w:numId w:val="37"/>
        </w:numPr>
        <w:rPr>
          <w:sz w:val="28"/>
          <w:lang w:val="en-US"/>
        </w:rPr>
      </w:pPr>
      <w:r w:rsidRPr="00002C24">
        <w:rPr>
          <w:sz w:val="28"/>
          <w:lang w:val="en-US"/>
        </w:rPr>
        <w:t>my friends like it,</w:t>
      </w:r>
    </w:p>
    <w:p w14:paraId="1AC7F5A8" w14:textId="0427E089" w:rsidR="006D5811" w:rsidRDefault="008E209C" w:rsidP="00002C24">
      <w:pPr>
        <w:pStyle w:val="Listenabsatz"/>
        <w:numPr>
          <w:ilvl w:val="0"/>
          <w:numId w:val="37"/>
        </w:numPr>
        <w:rPr>
          <w:sz w:val="28"/>
          <w:lang w:val="en-US"/>
        </w:rPr>
      </w:pPr>
      <w:r w:rsidRPr="00002C24">
        <w:rPr>
          <w:sz w:val="28"/>
          <w:lang w:val="en-US"/>
        </w:rPr>
        <w:t>is of high quality</w:t>
      </w:r>
      <w:r w:rsidR="006D5811">
        <w:rPr>
          <w:sz w:val="28"/>
          <w:lang w:val="en-US"/>
        </w:rPr>
        <w:t>,</w:t>
      </w:r>
    </w:p>
    <w:p w14:paraId="7525EB0C" w14:textId="569E87AE" w:rsidR="008E209C" w:rsidRPr="00002C24" w:rsidRDefault="008E209C" w:rsidP="00002C24">
      <w:pPr>
        <w:pStyle w:val="Listenabsatz"/>
        <w:numPr>
          <w:ilvl w:val="0"/>
          <w:numId w:val="37"/>
        </w:numPr>
        <w:rPr>
          <w:sz w:val="28"/>
          <w:lang w:val="en-US"/>
        </w:rPr>
      </w:pPr>
      <w:r w:rsidRPr="00002C24">
        <w:rPr>
          <w:sz w:val="28"/>
          <w:lang w:val="en-US"/>
        </w:rPr>
        <w:t>…</w:t>
      </w:r>
    </w:p>
    <w:p w14:paraId="0EBAE808" w14:textId="77777777" w:rsidR="00002C24" w:rsidRPr="00002C24" w:rsidRDefault="00002C24" w:rsidP="00002C24">
      <w:pPr>
        <w:pStyle w:val="Listenabsatz"/>
        <w:rPr>
          <w:lang w:val="en-US"/>
        </w:rPr>
      </w:pPr>
    </w:p>
    <w:p w14:paraId="4AB7220C" w14:textId="75DF3580" w:rsidR="008E209C" w:rsidRPr="00A32D77" w:rsidRDefault="00002C24" w:rsidP="008E209C">
      <w:pPr>
        <w:rPr>
          <w:sz w:val="28"/>
          <w:lang w:val="en-US"/>
        </w:rPr>
      </w:pPr>
      <w:r w:rsidRPr="00A32D77">
        <w:rPr>
          <w:sz w:val="28"/>
          <w:lang w:val="en-US"/>
        </w:rPr>
        <w:t>Collect the answers on a whiteboard. Now r</w:t>
      </w:r>
      <w:r w:rsidR="008E209C" w:rsidRPr="00A32D77">
        <w:rPr>
          <w:sz w:val="28"/>
          <w:lang w:val="en-US"/>
        </w:rPr>
        <w:t>eflect and discuss</w:t>
      </w:r>
      <w:r w:rsidRPr="00A32D77">
        <w:rPr>
          <w:sz w:val="28"/>
          <w:lang w:val="en-US"/>
        </w:rPr>
        <w:t xml:space="preserve"> in the plenary</w:t>
      </w:r>
      <w:r w:rsidR="00A32D77" w:rsidRPr="00A32D77">
        <w:rPr>
          <w:sz w:val="28"/>
          <w:lang w:val="en-US"/>
        </w:rPr>
        <w:t xml:space="preserve"> the factors that impact fashion consumption</w:t>
      </w:r>
    </w:p>
    <w:p w14:paraId="3006208D" w14:textId="77777777" w:rsidR="00002C24" w:rsidRPr="00A32D77" w:rsidRDefault="00002C24" w:rsidP="008E209C">
      <w:pPr>
        <w:rPr>
          <w:sz w:val="28"/>
          <w:lang w:val="en-US"/>
        </w:rPr>
      </w:pPr>
    </w:p>
    <w:p w14:paraId="1D6A4596" w14:textId="1118241D" w:rsidR="00A32D77" w:rsidRPr="00A32D77" w:rsidRDefault="00A32D77" w:rsidP="00A32D77">
      <w:pPr>
        <w:pBdr>
          <w:top w:val="single" w:sz="4" w:space="1" w:color="auto"/>
          <w:left w:val="single" w:sz="4" w:space="4" w:color="auto"/>
          <w:bottom w:val="single" w:sz="4" w:space="1" w:color="auto"/>
          <w:right w:val="single" w:sz="4" w:space="4" w:color="auto"/>
        </w:pBdr>
        <w:rPr>
          <w:b/>
          <w:sz w:val="28"/>
          <w:lang w:val="en-US"/>
        </w:rPr>
      </w:pPr>
      <w:r w:rsidRPr="00A32D77">
        <w:rPr>
          <w:b/>
          <w:sz w:val="28"/>
          <w:lang w:val="en-US"/>
        </w:rPr>
        <w:t>Potential discussion points:</w:t>
      </w:r>
    </w:p>
    <w:p w14:paraId="6EA1F568" w14:textId="0F146B6F" w:rsidR="008E209C" w:rsidRPr="00A32D77" w:rsidRDefault="008E209C" w:rsidP="00A32D77">
      <w:pPr>
        <w:pBdr>
          <w:top w:val="single" w:sz="4" w:space="1" w:color="auto"/>
          <w:left w:val="single" w:sz="4" w:space="4" w:color="auto"/>
          <w:bottom w:val="single" w:sz="4" w:space="1" w:color="auto"/>
          <w:right w:val="single" w:sz="4" w:space="4" w:color="auto"/>
        </w:pBdr>
        <w:rPr>
          <w:sz w:val="28"/>
          <w:lang w:val="en-US"/>
        </w:rPr>
      </w:pPr>
      <w:r w:rsidRPr="00A32D77">
        <w:rPr>
          <w:b/>
          <w:sz w:val="28"/>
          <w:lang w:val="en-US"/>
        </w:rPr>
        <w:t xml:space="preserve">Marketing </w:t>
      </w:r>
      <w:r w:rsidRPr="00A32D77">
        <w:rPr>
          <w:sz w:val="28"/>
          <w:lang w:val="en-US"/>
        </w:rPr>
        <w:t>has a tremendous influence on fashion consumption decisions. Every day, consumers are exposed to a variety of marketing messages that influence their decisions when it comes to fashion. Through marketing, fashion brands can create the image and perception of their products, encouraging consumers to purchase them. Marketing strategies often focus on how fashion can make a consumer feel or look. Advertisements, for example, often feature models wearing the latest fashions, which can make the consumer feel as though they too could be fashionable if they bought the same product. Through marketing, fashion brands can create an aspirational lifestyle that encourages people to purchase their products. In addition, marketing can also affect the way people perceive certain fashion trends. For example, a company may use images of celebrities wearing their products to show how fashionable and desirable their items are. This can make consumers more likely to purchase these items, as they view them as status symbols. Ultimately, marketing has a huge impact on fashion consumption decisions. By creating appealing images of their products, fashion brands can encourage consumers to purchase them. Additionally, marketing can influence the way people perceive certain trends, making them more likely to buy them as well.</w:t>
      </w:r>
    </w:p>
    <w:p w14:paraId="565088D2" w14:textId="556C1ED7" w:rsidR="008E209C" w:rsidRPr="00A32D77" w:rsidRDefault="008E209C" w:rsidP="00A32D77">
      <w:pPr>
        <w:pBdr>
          <w:top w:val="single" w:sz="4" w:space="1" w:color="auto"/>
          <w:left w:val="single" w:sz="4" w:space="4" w:color="auto"/>
          <w:bottom w:val="single" w:sz="4" w:space="1" w:color="auto"/>
          <w:right w:val="single" w:sz="4" w:space="4" w:color="auto"/>
        </w:pBdr>
        <w:rPr>
          <w:sz w:val="28"/>
          <w:lang w:val="en-US"/>
        </w:rPr>
      </w:pPr>
      <w:r w:rsidRPr="00A32D77">
        <w:rPr>
          <w:b/>
          <w:sz w:val="28"/>
          <w:lang w:val="en-US"/>
        </w:rPr>
        <w:lastRenderedPageBreak/>
        <w:t xml:space="preserve">Influencers </w:t>
      </w:r>
      <w:r w:rsidRPr="00A32D77">
        <w:rPr>
          <w:sz w:val="28"/>
          <w:lang w:val="en-US"/>
        </w:rPr>
        <w:t xml:space="preserve">have become increasingly important to the fashion industry in recent years. As consumers become </w:t>
      </w:r>
      <w:proofErr w:type="gramStart"/>
      <w:r w:rsidRPr="00A32D77">
        <w:rPr>
          <w:sz w:val="28"/>
          <w:lang w:val="en-US"/>
        </w:rPr>
        <w:t>more savvy and skeptical</w:t>
      </w:r>
      <w:proofErr w:type="gramEnd"/>
      <w:r w:rsidRPr="00A32D77">
        <w:rPr>
          <w:sz w:val="28"/>
          <w:lang w:val="en-US"/>
        </w:rPr>
        <w:t xml:space="preserve"> of traditional marketing tactics, influencers have become a powerful tool for fashion brands. Influencers have the ability to reach vast audiences with their endorsements, and their influence can often be felt far beyond the traditional media channels. By partnering with influencers, fashion brands can greatly amplify their message and reach potential customers in a more personal and engaging way. The influence of influencers on fashion consumption decisions cannot be understated. Consumers today are incredibly savvy when it comes to shopping, often researching products online before they make a purchase. Influencers offer an important source of information and guidance, providing real-world advice and opinions on fashion trends and products. By leveraging the power of influencers, fashion brands can reach a whole new audience and drive sales. Through carefully chosen collaborations, influencers can help brands create a buzz around their products, boost engagement, and ultimately increase sales. </w:t>
      </w:r>
    </w:p>
    <w:p w14:paraId="6A9DCBCF" w14:textId="77777777" w:rsidR="008E209C" w:rsidRPr="00A32D77" w:rsidRDefault="008E209C" w:rsidP="00A32D77">
      <w:pPr>
        <w:pBdr>
          <w:top w:val="single" w:sz="4" w:space="1" w:color="auto"/>
          <w:left w:val="single" w:sz="4" w:space="4" w:color="auto"/>
          <w:bottom w:val="single" w:sz="4" w:space="1" w:color="auto"/>
          <w:right w:val="single" w:sz="4" w:space="4" w:color="auto"/>
        </w:pBdr>
        <w:rPr>
          <w:sz w:val="28"/>
          <w:lang w:val="en-US"/>
        </w:rPr>
      </w:pPr>
      <w:r w:rsidRPr="00A32D77">
        <w:rPr>
          <w:b/>
          <w:sz w:val="28"/>
          <w:lang w:val="en-US"/>
        </w:rPr>
        <w:t xml:space="preserve">Friends </w:t>
      </w:r>
      <w:r w:rsidRPr="00A32D77">
        <w:rPr>
          <w:sz w:val="28"/>
          <w:lang w:val="en-US"/>
        </w:rPr>
        <w:t>play an important role in fashion consumption decisions. Friends can influence the type of clothing, accessories and other fashion items an individual decides to purchase. Friends serve as a source of inspiration, advice and opinion on fashion trends, helping to shape an individual’s sense of style. Friends can also provide a sense of solidarity and belonging, when they wear similar clothing and accessories, or even influence one another to purchase matching items. Friends may also take part in shopping trips together to make fashion decisions. Going shopping with friends can serve as a form of entertainment, while also providing a source of support and guidance when making decisions. Shopping trips can help individuals gain an outside opinion on items they may be considering, as well as provide perspective on what items may or may not go together. Friends are also a great source of information on sales, discounts and promotions that can help save money when making fashion decisions. By sharing information about discounts, sales and other promotions, friends can help each other find the best deals on fashion items.</w:t>
      </w:r>
    </w:p>
    <w:p w14:paraId="42A0B724" w14:textId="4B742085" w:rsidR="008E209C" w:rsidRPr="00A32D77" w:rsidRDefault="008E209C" w:rsidP="00A32D77">
      <w:pPr>
        <w:pBdr>
          <w:top w:val="single" w:sz="4" w:space="1" w:color="auto"/>
          <w:left w:val="single" w:sz="4" w:space="4" w:color="auto"/>
          <w:bottom w:val="single" w:sz="4" w:space="1" w:color="auto"/>
          <w:right w:val="single" w:sz="4" w:space="4" w:color="auto"/>
        </w:pBdr>
        <w:rPr>
          <w:sz w:val="28"/>
          <w:lang w:val="en-US"/>
        </w:rPr>
      </w:pPr>
      <w:r w:rsidRPr="00A32D77">
        <w:rPr>
          <w:sz w:val="28"/>
          <w:lang w:val="en-US"/>
        </w:rPr>
        <w:t xml:space="preserve">The </w:t>
      </w:r>
      <w:r w:rsidRPr="00A32D77">
        <w:rPr>
          <w:b/>
          <w:sz w:val="28"/>
          <w:lang w:val="en-US"/>
        </w:rPr>
        <w:t>brand</w:t>
      </w:r>
      <w:r w:rsidRPr="00A32D77">
        <w:rPr>
          <w:sz w:val="28"/>
          <w:lang w:val="en-US"/>
        </w:rPr>
        <w:t xml:space="preserve"> plays an important role in fashion consumption decisions as it is a major factor in influencing consumer purchase decisions. A brand can give a product an identity and a personality that can be used to build an emotional connection with customers. It can also influence the way a product is perceived by the consumer and how it is evaluated. By creating a positive brand image, a company can create a feeling of trust and loyalty among its customers. When consumers are making a purchase decision, they are likely to look for products from a brand they trust or recognize. A brand can also provide valuable information about the product, such as price, quality, and features. This can help shoppers make an informed decision and feel confident about their purchase. The brand is also important for fashion consumption decisions </w:t>
      </w:r>
      <w:r w:rsidRPr="00A32D77">
        <w:rPr>
          <w:sz w:val="28"/>
          <w:lang w:val="en-US"/>
        </w:rPr>
        <w:lastRenderedPageBreak/>
        <w:t>because it can help to set trends and establish a sense of style. A successful brand will be able to stay on top of the latest fashion trends and create products that will appeal to their target market. By creating fashion-forward products, they can help to create a sense of excitement and anticipation around the bran</w:t>
      </w:r>
      <w:r w:rsidR="00A32D77">
        <w:rPr>
          <w:sz w:val="28"/>
          <w:lang w:val="en-US"/>
        </w:rPr>
        <w:t>d.</w:t>
      </w:r>
    </w:p>
    <w:p w14:paraId="35B5D6A4" w14:textId="1BF8255A" w:rsidR="00002C24" w:rsidRDefault="00002C24" w:rsidP="008E209C">
      <w:pPr>
        <w:rPr>
          <w:lang w:val="en-US"/>
        </w:rPr>
      </w:pPr>
    </w:p>
    <w:p w14:paraId="1B4A21BF" w14:textId="6672B051" w:rsidR="00002C24" w:rsidRPr="00002C24" w:rsidRDefault="00002C24" w:rsidP="00002C24">
      <w:pPr>
        <w:rPr>
          <w:b/>
          <w:sz w:val="28"/>
          <w:lang w:val="en-US"/>
        </w:rPr>
      </w:pPr>
      <w:r w:rsidRPr="00002C24">
        <w:rPr>
          <w:b/>
          <w:sz w:val="28"/>
          <w:lang w:val="en-US"/>
        </w:rPr>
        <w:t>I</w:t>
      </w:r>
      <w:r>
        <w:rPr>
          <w:b/>
          <w:sz w:val="28"/>
          <w:lang w:val="en-US"/>
        </w:rPr>
        <w:t>I</w:t>
      </w:r>
      <w:r w:rsidRPr="00002C24">
        <w:rPr>
          <w:b/>
          <w:sz w:val="28"/>
          <w:lang w:val="en-US"/>
        </w:rPr>
        <w:t>. The Purpose of fashion</w:t>
      </w:r>
    </w:p>
    <w:p w14:paraId="05FD4C45" w14:textId="77777777" w:rsidR="00002C24" w:rsidRDefault="00002C24" w:rsidP="00002C24">
      <w:pPr>
        <w:rPr>
          <w:b/>
          <w:lang w:val="en-US"/>
        </w:rPr>
      </w:pPr>
    </w:p>
    <w:p w14:paraId="6163A92A" w14:textId="20FD21DF" w:rsidR="00002C24" w:rsidRDefault="00002C24" w:rsidP="00002C24">
      <w:pPr>
        <w:rPr>
          <w:sz w:val="28"/>
          <w:u w:val="single"/>
          <w:lang w:val="en-US"/>
        </w:rPr>
      </w:pPr>
      <w:r w:rsidRPr="00C33B41">
        <w:rPr>
          <w:color w:val="0070C0"/>
          <w:sz w:val="56"/>
        </w:rPr>
        <w:sym w:font="Wingdings" w:char="F046"/>
      </w:r>
      <w:r w:rsidRPr="00002C24">
        <w:rPr>
          <w:sz w:val="28"/>
          <w:u w:val="single"/>
          <w:lang w:val="en-US"/>
        </w:rPr>
        <w:t>Instruction for the teacher:</w:t>
      </w:r>
    </w:p>
    <w:p w14:paraId="2A092920" w14:textId="3C7B848C" w:rsidR="00351E61" w:rsidRDefault="00351E61" w:rsidP="00002C24">
      <w:pPr>
        <w:rPr>
          <w:sz w:val="28"/>
          <w:lang w:val="en-US"/>
        </w:rPr>
      </w:pPr>
    </w:p>
    <w:p w14:paraId="221C71F2" w14:textId="5CA3C4B3" w:rsidR="00351E61" w:rsidRPr="00A95CA8" w:rsidRDefault="00351E61" w:rsidP="00351E61">
      <w:pPr>
        <w:rPr>
          <w:sz w:val="28"/>
          <w:szCs w:val="28"/>
          <w:lang w:val="en-US"/>
        </w:rPr>
      </w:pPr>
      <w:r w:rsidRPr="00A95CA8">
        <w:rPr>
          <w:sz w:val="28"/>
          <w:szCs w:val="28"/>
          <w:lang w:val="en-US"/>
        </w:rPr>
        <w:t xml:space="preserve">Elaborate together the purpose of fashion and clothes on a more general level. </w:t>
      </w:r>
    </w:p>
    <w:p w14:paraId="11BDE391" w14:textId="1CE96448" w:rsidR="00351E61" w:rsidRPr="00A95CA8" w:rsidRDefault="00351E61" w:rsidP="00A95CA8">
      <w:pPr>
        <w:pStyle w:val="Listenabsatz"/>
        <w:numPr>
          <w:ilvl w:val="0"/>
          <w:numId w:val="39"/>
        </w:numPr>
        <w:rPr>
          <w:sz w:val="28"/>
          <w:szCs w:val="28"/>
          <w:lang w:val="en-US"/>
        </w:rPr>
      </w:pPr>
      <w:r w:rsidRPr="00A95CA8">
        <w:rPr>
          <w:sz w:val="28"/>
          <w:szCs w:val="28"/>
          <w:lang w:val="en-US"/>
        </w:rPr>
        <w:t xml:space="preserve">You may ask the pupils: </w:t>
      </w:r>
      <w:r w:rsidRPr="00A95CA8">
        <w:rPr>
          <w:i/>
          <w:sz w:val="28"/>
          <w:szCs w:val="28"/>
          <w:lang w:val="en-US"/>
        </w:rPr>
        <w:t>what is the overall purpose of clothes?</w:t>
      </w:r>
    </w:p>
    <w:p w14:paraId="40B8D23B" w14:textId="2E10B9FD" w:rsidR="00A95CA8" w:rsidRPr="00A95CA8" w:rsidRDefault="00A95CA8" w:rsidP="00A95CA8">
      <w:pPr>
        <w:pStyle w:val="Listenabsatz"/>
        <w:numPr>
          <w:ilvl w:val="0"/>
          <w:numId w:val="39"/>
        </w:numPr>
        <w:rPr>
          <w:sz w:val="28"/>
          <w:szCs w:val="28"/>
          <w:lang w:val="en-US"/>
        </w:rPr>
      </w:pPr>
      <w:r>
        <w:rPr>
          <w:sz w:val="28"/>
          <w:szCs w:val="28"/>
          <w:lang w:val="en-US"/>
        </w:rPr>
        <w:t>Collect answers on the whiteboard and moderate</w:t>
      </w:r>
    </w:p>
    <w:p w14:paraId="6998B31E" w14:textId="43BF73E1" w:rsidR="00351E61" w:rsidRPr="00A95CA8" w:rsidRDefault="00351E61" w:rsidP="00002C24">
      <w:pPr>
        <w:rPr>
          <w:sz w:val="28"/>
          <w:szCs w:val="28"/>
          <w:lang w:val="en-US"/>
        </w:rPr>
      </w:pPr>
    </w:p>
    <w:p w14:paraId="22CD60F9" w14:textId="0CAE5600" w:rsidR="00351E61" w:rsidRPr="00A95CA8" w:rsidRDefault="00351E61" w:rsidP="00A95CA8">
      <w:pPr>
        <w:pBdr>
          <w:top w:val="single" w:sz="4" w:space="1" w:color="auto"/>
          <w:left w:val="single" w:sz="4" w:space="4" w:color="auto"/>
          <w:bottom w:val="single" w:sz="4" w:space="1" w:color="auto"/>
          <w:right w:val="single" w:sz="4" w:space="4" w:color="auto"/>
        </w:pBdr>
        <w:rPr>
          <w:b/>
          <w:sz w:val="28"/>
          <w:szCs w:val="28"/>
          <w:lang w:val="en-US"/>
        </w:rPr>
      </w:pPr>
      <w:r w:rsidRPr="00A95CA8">
        <w:rPr>
          <w:b/>
          <w:sz w:val="28"/>
          <w:szCs w:val="28"/>
          <w:lang w:val="en-US"/>
        </w:rPr>
        <w:t>Potential discussion points:</w:t>
      </w:r>
    </w:p>
    <w:p w14:paraId="0F7F469B" w14:textId="33416353" w:rsidR="00A95CA8" w:rsidRDefault="00A95CA8" w:rsidP="00A95CA8">
      <w:pPr>
        <w:pBdr>
          <w:top w:val="single" w:sz="4" w:space="1" w:color="auto"/>
          <w:left w:val="single" w:sz="4" w:space="4" w:color="auto"/>
          <w:bottom w:val="single" w:sz="4" w:space="1" w:color="auto"/>
          <w:right w:val="single" w:sz="4" w:space="4" w:color="auto"/>
        </w:pBdr>
        <w:rPr>
          <w:sz w:val="28"/>
          <w:szCs w:val="28"/>
          <w:lang w:val="en-US"/>
        </w:rPr>
      </w:pPr>
      <w:r w:rsidRPr="00A95CA8">
        <w:rPr>
          <w:sz w:val="28"/>
          <w:szCs w:val="28"/>
          <w:lang w:val="en-US"/>
        </w:rPr>
        <w:t>The purpose of clothes is to provide protection from the elements, protect the modesty of the wearer, and to make a fashion statement. Clothes also help to express personal identity and can be used to convey messages to others.</w:t>
      </w:r>
    </w:p>
    <w:p w14:paraId="18633D49" w14:textId="79F9E6C2" w:rsidR="00002C24" w:rsidRPr="00A95CA8" w:rsidRDefault="00002C24" w:rsidP="00A95CA8">
      <w:pPr>
        <w:pBdr>
          <w:top w:val="single" w:sz="4" w:space="1" w:color="auto"/>
          <w:left w:val="single" w:sz="4" w:space="4" w:color="auto"/>
          <w:bottom w:val="single" w:sz="4" w:space="1" w:color="auto"/>
          <w:right w:val="single" w:sz="4" w:space="4" w:color="auto"/>
        </w:pBdr>
        <w:rPr>
          <w:sz w:val="28"/>
          <w:szCs w:val="28"/>
          <w:lang w:val="en-US"/>
        </w:rPr>
      </w:pPr>
      <w:r w:rsidRPr="00A95CA8">
        <w:rPr>
          <w:sz w:val="28"/>
          <w:szCs w:val="28"/>
          <w:lang w:val="en-US"/>
        </w:rPr>
        <w:t xml:space="preserve">Fashion plays an important role in everyday life. It is a way for people to express themselves and show off their individual style. From what we wear to the accessories we don, fashion is everywhere and affects how we look and feel about ourselves. Fashion can be seen everywhere in our daily lives. Whether it’s the clothes we wear to the office, the accessories we choose to dress up an outfit, or the latest trends we follow on the runway, fashion is a part of our lives. It can even influence how we feel about ourselves, our body image, and our self-esteem. It can also impact how we interact with others and how we are perceived by them. Fashion can also be a form of self-expression. It can be used to express our personality, our feelings, and our beliefs. It can also be used to make a statement or to stand out in a crowd. By wearing certain colors or styles, we can convey messages to others without saying a word. Fashion also has a great influence on the economy. It is a multi-billion </w:t>
      </w:r>
      <w:r w:rsidR="00694F4A">
        <w:rPr>
          <w:sz w:val="28"/>
          <w:szCs w:val="28"/>
          <w:lang w:val="en-US"/>
        </w:rPr>
        <w:t xml:space="preserve">Euro </w:t>
      </w:r>
      <w:r w:rsidRPr="00A95CA8">
        <w:rPr>
          <w:sz w:val="28"/>
          <w:szCs w:val="28"/>
          <w:lang w:val="en-US"/>
        </w:rPr>
        <w:t xml:space="preserve">industry and a major source of employment. It not only supports the livelihoods of those who work in it, but also helps to generate revenue for governments and businesses. </w:t>
      </w:r>
    </w:p>
    <w:p w14:paraId="19BDA405" w14:textId="3CE411E6" w:rsidR="00002C24" w:rsidRDefault="00002C24" w:rsidP="008E209C">
      <w:pPr>
        <w:rPr>
          <w:sz w:val="28"/>
          <w:szCs w:val="28"/>
          <w:lang w:val="en-US"/>
        </w:rPr>
      </w:pPr>
    </w:p>
    <w:p w14:paraId="148F740E" w14:textId="5E640C35" w:rsidR="00694F4A" w:rsidRDefault="00694F4A" w:rsidP="008E209C">
      <w:pPr>
        <w:rPr>
          <w:sz w:val="28"/>
          <w:szCs w:val="28"/>
          <w:lang w:val="en-US"/>
        </w:rPr>
      </w:pPr>
    </w:p>
    <w:p w14:paraId="3F354643" w14:textId="79D55F96" w:rsidR="00694F4A" w:rsidRDefault="00694F4A" w:rsidP="008E209C">
      <w:pPr>
        <w:rPr>
          <w:sz w:val="28"/>
          <w:szCs w:val="28"/>
          <w:lang w:val="en-US"/>
        </w:rPr>
      </w:pPr>
    </w:p>
    <w:p w14:paraId="09C1093D" w14:textId="4D8C137F" w:rsidR="00694F4A" w:rsidRDefault="00694F4A" w:rsidP="008E209C">
      <w:pPr>
        <w:rPr>
          <w:sz w:val="28"/>
          <w:szCs w:val="28"/>
          <w:lang w:val="en-US"/>
        </w:rPr>
      </w:pPr>
    </w:p>
    <w:p w14:paraId="11D4BAAB" w14:textId="2909E932" w:rsidR="00694F4A" w:rsidRDefault="00694F4A" w:rsidP="008E209C">
      <w:pPr>
        <w:rPr>
          <w:sz w:val="28"/>
          <w:szCs w:val="28"/>
          <w:lang w:val="en-US"/>
        </w:rPr>
      </w:pPr>
    </w:p>
    <w:p w14:paraId="7C43EA0B" w14:textId="77777777" w:rsidR="00694F4A" w:rsidRPr="00A95CA8" w:rsidRDefault="00694F4A" w:rsidP="008E209C">
      <w:pPr>
        <w:rPr>
          <w:sz w:val="28"/>
          <w:szCs w:val="28"/>
          <w:lang w:val="en-US"/>
        </w:rPr>
      </w:pPr>
    </w:p>
    <w:p w14:paraId="2A9EABFB" w14:textId="4EEBC7D4" w:rsidR="008E209C" w:rsidRPr="00C927FB" w:rsidRDefault="00C927FB" w:rsidP="008E209C">
      <w:pPr>
        <w:rPr>
          <w:b/>
          <w:sz w:val="28"/>
          <w:lang w:val="en-US"/>
        </w:rPr>
      </w:pPr>
      <w:r w:rsidRPr="00C927FB">
        <w:rPr>
          <w:b/>
          <w:sz w:val="28"/>
          <w:lang w:val="en-US"/>
        </w:rPr>
        <w:lastRenderedPageBreak/>
        <w:t xml:space="preserve">III. Environmental Consequences </w:t>
      </w:r>
    </w:p>
    <w:p w14:paraId="4633AAAA" w14:textId="47272315" w:rsidR="00C927FB" w:rsidRDefault="00C927FB" w:rsidP="008E209C">
      <w:pPr>
        <w:rPr>
          <w:lang w:val="en-US"/>
        </w:rPr>
      </w:pPr>
    </w:p>
    <w:p w14:paraId="3D367A12" w14:textId="77777777" w:rsidR="00C927FB" w:rsidRDefault="00C927FB" w:rsidP="00C927FB">
      <w:pPr>
        <w:rPr>
          <w:sz w:val="28"/>
          <w:u w:val="single"/>
          <w:lang w:val="en-US"/>
        </w:rPr>
      </w:pPr>
      <w:r w:rsidRPr="00C33B41">
        <w:rPr>
          <w:color w:val="0070C0"/>
          <w:sz w:val="56"/>
        </w:rPr>
        <w:sym w:font="Wingdings" w:char="F046"/>
      </w:r>
      <w:r w:rsidRPr="00002C24">
        <w:rPr>
          <w:sz w:val="28"/>
          <w:u w:val="single"/>
          <w:lang w:val="en-US"/>
        </w:rPr>
        <w:t>Instruction for the teacher:</w:t>
      </w:r>
    </w:p>
    <w:p w14:paraId="4379C8FA" w14:textId="77777777" w:rsidR="00C927FB" w:rsidRPr="00002C24" w:rsidRDefault="00C927FB" w:rsidP="008E209C">
      <w:pPr>
        <w:rPr>
          <w:lang w:val="en-US"/>
        </w:rPr>
      </w:pPr>
    </w:p>
    <w:p w14:paraId="65D8D1E5" w14:textId="08C6D906" w:rsidR="00FC4A4C" w:rsidRPr="00D309CF" w:rsidRDefault="00FC4A4C" w:rsidP="008E209C">
      <w:pPr>
        <w:rPr>
          <w:sz w:val="28"/>
          <w:lang w:val="en-US"/>
        </w:rPr>
      </w:pPr>
      <w:r w:rsidRPr="00D309CF">
        <w:rPr>
          <w:sz w:val="28"/>
          <w:lang w:val="en-US"/>
        </w:rPr>
        <w:t xml:space="preserve">Elaborate with the pupils the </w:t>
      </w:r>
      <w:r w:rsidR="00D309CF" w:rsidRPr="00D309CF">
        <w:rPr>
          <w:sz w:val="28"/>
          <w:lang w:val="en-US"/>
        </w:rPr>
        <w:t xml:space="preserve">environmental </w:t>
      </w:r>
      <w:r w:rsidRPr="00D309CF">
        <w:rPr>
          <w:sz w:val="28"/>
          <w:lang w:val="en-US"/>
        </w:rPr>
        <w:t xml:space="preserve">impact of </w:t>
      </w:r>
      <w:r w:rsidR="00D309CF" w:rsidRPr="00D309CF">
        <w:rPr>
          <w:sz w:val="28"/>
          <w:lang w:val="en-US"/>
        </w:rPr>
        <w:t>clothing</w:t>
      </w:r>
      <w:r w:rsidR="00D309CF">
        <w:rPr>
          <w:sz w:val="28"/>
          <w:lang w:val="en-US"/>
        </w:rPr>
        <w:t xml:space="preserve"> </w:t>
      </w:r>
      <w:r w:rsidR="00D309CF" w:rsidRPr="00D309CF">
        <w:rPr>
          <w:sz w:val="28"/>
          <w:lang w:val="en-US"/>
        </w:rPr>
        <w:t>overconsumption:</w:t>
      </w:r>
    </w:p>
    <w:p w14:paraId="6C449978" w14:textId="2D396565" w:rsidR="00D309CF" w:rsidRPr="00D309CF" w:rsidRDefault="00D309CF" w:rsidP="00D309CF">
      <w:pPr>
        <w:pStyle w:val="Listenabsatz"/>
        <w:numPr>
          <w:ilvl w:val="0"/>
          <w:numId w:val="40"/>
        </w:numPr>
        <w:rPr>
          <w:sz w:val="28"/>
          <w:lang w:val="en-US"/>
        </w:rPr>
      </w:pPr>
      <w:r w:rsidRPr="00D309CF">
        <w:rPr>
          <w:sz w:val="28"/>
          <w:lang w:val="en-US"/>
        </w:rPr>
        <w:t>Group the pupils (group size 2-4) and ask them to list how clothing overconsumption impacts the environment</w:t>
      </w:r>
    </w:p>
    <w:p w14:paraId="0DF39ACD" w14:textId="5235C1F1" w:rsidR="00D309CF" w:rsidRPr="00D309CF" w:rsidRDefault="00D309CF" w:rsidP="00D309CF">
      <w:pPr>
        <w:pStyle w:val="Listenabsatz"/>
        <w:numPr>
          <w:ilvl w:val="0"/>
          <w:numId w:val="40"/>
        </w:numPr>
        <w:rPr>
          <w:sz w:val="28"/>
          <w:lang w:val="en-US"/>
        </w:rPr>
      </w:pPr>
      <w:r w:rsidRPr="00D309CF">
        <w:rPr>
          <w:sz w:val="28"/>
          <w:lang w:val="en-US"/>
        </w:rPr>
        <w:t>Collect answers on the whiteboard and discuss them in the plenary</w:t>
      </w:r>
    </w:p>
    <w:p w14:paraId="3A35E4BC" w14:textId="4F55B7BD" w:rsidR="00D309CF" w:rsidRPr="00D309CF" w:rsidRDefault="00D309CF" w:rsidP="00D309CF">
      <w:pPr>
        <w:pStyle w:val="Listenabsatz"/>
        <w:numPr>
          <w:ilvl w:val="0"/>
          <w:numId w:val="40"/>
        </w:numPr>
        <w:rPr>
          <w:sz w:val="28"/>
          <w:lang w:val="en-US"/>
        </w:rPr>
      </w:pPr>
      <w:r w:rsidRPr="00D309CF">
        <w:rPr>
          <w:sz w:val="28"/>
          <w:lang w:val="en-US"/>
        </w:rPr>
        <w:t>Now ask the pupils to list and explain the major profiteers of clothing overconsumption</w:t>
      </w:r>
      <w:r>
        <w:rPr>
          <w:sz w:val="28"/>
          <w:lang w:val="en-US"/>
        </w:rPr>
        <w:t xml:space="preserve">: </w:t>
      </w:r>
      <w:r w:rsidRPr="00D309CF">
        <w:rPr>
          <w:i/>
          <w:sz w:val="28"/>
          <w:lang w:val="en-US"/>
        </w:rPr>
        <w:t>Who benefits from clothing overconsumption?</w:t>
      </w:r>
    </w:p>
    <w:p w14:paraId="63668A5A" w14:textId="4F806BA8" w:rsidR="00D309CF" w:rsidRDefault="00D309CF" w:rsidP="00D309CF">
      <w:pPr>
        <w:pStyle w:val="Listenabsatz"/>
        <w:numPr>
          <w:ilvl w:val="0"/>
          <w:numId w:val="40"/>
        </w:numPr>
        <w:rPr>
          <w:sz w:val="28"/>
          <w:lang w:val="en-US"/>
        </w:rPr>
      </w:pPr>
      <w:r w:rsidRPr="00D309CF">
        <w:rPr>
          <w:sz w:val="28"/>
          <w:lang w:val="en-US"/>
        </w:rPr>
        <w:t>Discuss the answers in the plenary</w:t>
      </w:r>
    </w:p>
    <w:p w14:paraId="0CAEF9E1" w14:textId="77777777" w:rsidR="00D309CF" w:rsidRPr="00D309CF" w:rsidRDefault="00D309CF" w:rsidP="00D309CF">
      <w:pPr>
        <w:pStyle w:val="Listenabsatz"/>
        <w:rPr>
          <w:sz w:val="28"/>
          <w:lang w:val="en-US"/>
        </w:rPr>
      </w:pPr>
    </w:p>
    <w:p w14:paraId="29C7C737" w14:textId="77777777" w:rsidR="00694F4A" w:rsidRDefault="00D309CF" w:rsidP="00D309CF">
      <w:pPr>
        <w:pBdr>
          <w:top w:val="single" w:sz="4" w:space="1" w:color="auto"/>
          <w:left w:val="single" w:sz="4" w:space="4" w:color="auto"/>
          <w:bottom w:val="single" w:sz="4" w:space="1" w:color="auto"/>
          <w:right w:val="single" w:sz="4" w:space="4" w:color="auto"/>
        </w:pBdr>
        <w:rPr>
          <w:b/>
          <w:sz w:val="28"/>
          <w:lang w:val="en-US"/>
        </w:rPr>
      </w:pPr>
      <w:r w:rsidRPr="00D309CF">
        <w:rPr>
          <w:b/>
          <w:sz w:val="28"/>
          <w:lang w:val="en-US"/>
        </w:rPr>
        <w:t xml:space="preserve">Potential </w:t>
      </w:r>
      <w:r>
        <w:rPr>
          <w:b/>
          <w:sz w:val="28"/>
          <w:lang w:val="en-US"/>
        </w:rPr>
        <w:t>discussion points:</w:t>
      </w:r>
    </w:p>
    <w:p w14:paraId="52F57E49" w14:textId="77777777" w:rsidR="00694F4A" w:rsidRDefault="00694F4A" w:rsidP="00D309CF">
      <w:pPr>
        <w:pBdr>
          <w:top w:val="single" w:sz="4" w:space="1" w:color="auto"/>
          <w:left w:val="single" w:sz="4" w:space="4" w:color="auto"/>
          <w:bottom w:val="single" w:sz="4" w:space="1" w:color="auto"/>
          <w:right w:val="single" w:sz="4" w:space="4" w:color="auto"/>
        </w:pBdr>
        <w:rPr>
          <w:i/>
          <w:sz w:val="28"/>
          <w:lang w:val="en-US"/>
        </w:rPr>
      </w:pPr>
    </w:p>
    <w:p w14:paraId="5EADB269" w14:textId="70324106" w:rsidR="00FC4A4C" w:rsidRPr="00694F4A" w:rsidRDefault="00FC4A4C" w:rsidP="00D309CF">
      <w:pPr>
        <w:pBdr>
          <w:top w:val="single" w:sz="4" w:space="1" w:color="auto"/>
          <w:left w:val="single" w:sz="4" w:space="4" w:color="auto"/>
          <w:bottom w:val="single" w:sz="4" w:space="1" w:color="auto"/>
          <w:right w:val="single" w:sz="4" w:space="4" w:color="auto"/>
        </w:pBdr>
        <w:rPr>
          <w:b/>
          <w:sz w:val="28"/>
          <w:lang w:val="en-US"/>
        </w:rPr>
      </w:pPr>
      <w:r w:rsidRPr="00D309CF">
        <w:rPr>
          <w:i/>
          <w:sz w:val="28"/>
          <w:lang w:val="en-US"/>
        </w:rPr>
        <w:t>Environmental impact</w:t>
      </w:r>
    </w:p>
    <w:p w14:paraId="29E315B9" w14:textId="598A03FA" w:rsidR="008E209C" w:rsidRDefault="008E209C" w:rsidP="00D309CF">
      <w:pPr>
        <w:pBdr>
          <w:top w:val="single" w:sz="4" w:space="1" w:color="auto"/>
          <w:left w:val="single" w:sz="4" w:space="4" w:color="auto"/>
          <w:bottom w:val="single" w:sz="4" w:space="1" w:color="auto"/>
          <w:right w:val="single" w:sz="4" w:space="4" w:color="auto"/>
        </w:pBdr>
        <w:rPr>
          <w:sz w:val="28"/>
          <w:lang w:val="en-US"/>
        </w:rPr>
      </w:pPr>
      <w:r w:rsidRPr="00D309CF">
        <w:rPr>
          <w:sz w:val="28"/>
          <w:lang w:val="en-US"/>
        </w:rPr>
        <w:t>The environmental impact of owning a lot of clothes is profound. Clothing production is one of the most polluting industries in the world, and a large part of the pollution comes from the production of fabrics and materials that are used to make clothing. The more clothes that are produced, the more resources are required to make them, resulting in increased resource extraction, energy consumption, and pollution. In addition, the production of clothing often uses toxic chemicals and synthetic dyes that can harm the environment. These chemicals are released into the air and water, polluting natural ecosystems and reducing air quality. Moreover, when clothing is discarded, it often ends up in landfills or is burned, releasing harmful chemicals and pollutants into the environment. Finally, fast fashion</w:t>
      </w:r>
      <w:r w:rsidR="00694F4A">
        <w:rPr>
          <w:sz w:val="28"/>
          <w:lang w:val="en-US"/>
        </w:rPr>
        <w:t xml:space="preserve"> </w:t>
      </w:r>
      <w:r w:rsidRPr="00D309CF">
        <w:rPr>
          <w:sz w:val="28"/>
          <w:lang w:val="en-US"/>
        </w:rPr>
        <w:t>involves the production of cheap, low-quality clothing that is often discarded after a single season. This leads to even more clothing waste and pollution. Overall, owning a lot of clothes can have a major impact on the environment. It is important to consider the environmental impact of clothing production and consumption when making purchasing decisions.</w:t>
      </w:r>
    </w:p>
    <w:p w14:paraId="324E3DAF" w14:textId="77777777" w:rsidR="00D309CF" w:rsidRPr="00D309CF" w:rsidRDefault="00D309CF" w:rsidP="00D309CF">
      <w:pPr>
        <w:pBdr>
          <w:top w:val="single" w:sz="4" w:space="1" w:color="auto"/>
          <w:left w:val="single" w:sz="4" w:space="4" w:color="auto"/>
          <w:bottom w:val="single" w:sz="4" w:space="1" w:color="auto"/>
          <w:right w:val="single" w:sz="4" w:space="4" w:color="auto"/>
        </w:pBdr>
        <w:rPr>
          <w:sz w:val="28"/>
          <w:lang w:val="en-US"/>
        </w:rPr>
      </w:pPr>
    </w:p>
    <w:p w14:paraId="07C52F7B" w14:textId="18C12A3E" w:rsidR="008E209C" w:rsidRPr="00D309CF" w:rsidRDefault="00D309CF" w:rsidP="00D309CF">
      <w:pPr>
        <w:pBdr>
          <w:top w:val="single" w:sz="4" w:space="1" w:color="auto"/>
          <w:left w:val="single" w:sz="4" w:space="4" w:color="auto"/>
          <w:bottom w:val="single" w:sz="4" w:space="1" w:color="auto"/>
          <w:right w:val="single" w:sz="4" w:space="4" w:color="auto"/>
        </w:pBdr>
        <w:rPr>
          <w:i/>
          <w:sz w:val="28"/>
          <w:lang w:val="en-US"/>
        </w:rPr>
      </w:pPr>
      <w:r w:rsidRPr="00D309CF">
        <w:rPr>
          <w:i/>
          <w:sz w:val="28"/>
          <w:lang w:val="en-US"/>
        </w:rPr>
        <w:t>Profiteers of clothing overconsumption</w:t>
      </w:r>
    </w:p>
    <w:p w14:paraId="32BB29EC" w14:textId="77777777" w:rsidR="008E209C" w:rsidRPr="00D309CF" w:rsidRDefault="008E209C" w:rsidP="00D309CF">
      <w:pPr>
        <w:pBdr>
          <w:top w:val="single" w:sz="4" w:space="1" w:color="auto"/>
          <w:left w:val="single" w:sz="4" w:space="4" w:color="auto"/>
          <w:bottom w:val="single" w:sz="4" w:space="1" w:color="auto"/>
          <w:right w:val="single" w:sz="4" w:space="4" w:color="auto"/>
        </w:pBdr>
        <w:rPr>
          <w:sz w:val="28"/>
          <w:lang w:val="en-US"/>
        </w:rPr>
      </w:pPr>
      <w:r w:rsidRPr="00D309CF">
        <w:rPr>
          <w:sz w:val="28"/>
          <w:lang w:val="en-US"/>
        </w:rPr>
        <w:t xml:space="preserve">The fashion industry is one of the most profitable industries in the world and benefits significantly from overconsumption of fashion. </w:t>
      </w:r>
      <w:r w:rsidRPr="00D309CF">
        <w:rPr>
          <w:b/>
          <w:sz w:val="28"/>
          <w:lang w:val="en-US"/>
        </w:rPr>
        <w:t>Retailers and manufacturers</w:t>
      </w:r>
      <w:r w:rsidRPr="00D309CF">
        <w:rPr>
          <w:sz w:val="28"/>
          <w:lang w:val="en-US"/>
        </w:rPr>
        <w:t xml:space="preserve"> benefit from increased sales, as well as increased profits</w:t>
      </w:r>
      <w:r w:rsidRPr="00D309CF">
        <w:rPr>
          <w:b/>
          <w:sz w:val="28"/>
          <w:lang w:val="en-US"/>
        </w:rPr>
        <w:t>. Designers</w:t>
      </w:r>
      <w:r w:rsidRPr="00D309CF">
        <w:rPr>
          <w:sz w:val="28"/>
          <w:lang w:val="en-US"/>
        </w:rPr>
        <w:t xml:space="preserve"> also benefit from increased production and sales of their designs. Social media is also a major factor in the overconsumption of fashion</w:t>
      </w:r>
      <w:r w:rsidRPr="00D309CF">
        <w:rPr>
          <w:b/>
          <w:sz w:val="28"/>
          <w:lang w:val="en-US"/>
        </w:rPr>
        <w:t>. Influencers</w:t>
      </w:r>
      <w:r w:rsidRPr="00D309CF">
        <w:rPr>
          <w:sz w:val="28"/>
          <w:lang w:val="en-US"/>
        </w:rPr>
        <w:t xml:space="preserve">, who are typically paid to promote certain brands, benefit from the </w:t>
      </w:r>
      <w:r w:rsidRPr="00D309CF">
        <w:rPr>
          <w:sz w:val="28"/>
          <w:lang w:val="en-US"/>
        </w:rPr>
        <w:lastRenderedPageBreak/>
        <w:t>increased demand for their services. Finally</w:t>
      </w:r>
      <w:r w:rsidRPr="00694F4A">
        <w:rPr>
          <w:sz w:val="28"/>
          <w:lang w:val="en-US"/>
        </w:rPr>
        <w:t xml:space="preserve">, </w:t>
      </w:r>
      <w:r w:rsidRPr="00694F4A">
        <w:rPr>
          <w:b/>
          <w:sz w:val="28"/>
          <w:lang w:val="en-US"/>
        </w:rPr>
        <w:t>consumers</w:t>
      </w:r>
      <w:r w:rsidRPr="00D309CF">
        <w:rPr>
          <w:sz w:val="28"/>
          <w:lang w:val="en-US"/>
        </w:rPr>
        <w:t xml:space="preserve"> benefit from overconsumption of fashion as it allows them to have access to a wider range of fashion items at lower prices. This can help to reduce the cost of staying fashionable, and make it easier for people to express their individual style.</w:t>
      </w:r>
    </w:p>
    <w:p w14:paraId="51440AF7" w14:textId="32968E81" w:rsidR="008E209C" w:rsidRPr="00D309CF" w:rsidRDefault="00694F4A" w:rsidP="00D309CF">
      <w:pPr>
        <w:pBdr>
          <w:top w:val="single" w:sz="4" w:space="1" w:color="auto"/>
          <w:left w:val="single" w:sz="4" w:space="4" w:color="auto"/>
          <w:bottom w:val="single" w:sz="4" w:space="1" w:color="auto"/>
          <w:right w:val="single" w:sz="4" w:space="4" w:color="auto"/>
        </w:pBdr>
        <w:rPr>
          <w:sz w:val="28"/>
          <w:lang w:val="en-US"/>
        </w:rPr>
      </w:pPr>
      <w:r w:rsidRPr="00694F4A">
        <w:rPr>
          <w:b/>
          <w:sz w:val="28"/>
          <w:lang w:val="en-US"/>
        </w:rPr>
        <w:t>Countries and economies</w:t>
      </w:r>
      <w:r>
        <w:rPr>
          <w:sz w:val="28"/>
          <w:lang w:val="en-US"/>
        </w:rPr>
        <w:t xml:space="preserve"> benefit. For example, t</w:t>
      </w:r>
      <w:r w:rsidR="008E209C" w:rsidRPr="00D309CF">
        <w:rPr>
          <w:sz w:val="28"/>
          <w:lang w:val="en-US"/>
        </w:rPr>
        <w:t xml:space="preserve">he textile industry plays a critical role in </w:t>
      </w:r>
      <w:r w:rsidR="008E209C" w:rsidRPr="00694F4A">
        <w:rPr>
          <w:sz w:val="28"/>
          <w:lang w:val="en-US"/>
        </w:rPr>
        <w:t>Bangladesh</w:t>
      </w:r>
      <w:r w:rsidR="00CA112E" w:rsidRPr="00694F4A">
        <w:rPr>
          <w:sz w:val="28"/>
          <w:lang w:val="en-US"/>
        </w:rPr>
        <w:t>’</w:t>
      </w:r>
      <w:r w:rsidR="008E209C" w:rsidRPr="00694F4A">
        <w:rPr>
          <w:sz w:val="28"/>
          <w:lang w:val="en-US"/>
        </w:rPr>
        <w:t>s</w:t>
      </w:r>
      <w:r w:rsidR="008E209C" w:rsidRPr="00D309CF">
        <w:rPr>
          <w:b/>
          <w:sz w:val="28"/>
          <w:lang w:val="en-US"/>
        </w:rPr>
        <w:t xml:space="preserve"> </w:t>
      </w:r>
      <w:r w:rsidR="008E209C" w:rsidRPr="00D309CF">
        <w:rPr>
          <w:sz w:val="28"/>
          <w:lang w:val="en-US"/>
        </w:rPr>
        <w:t>economy. It is one of the largest employers in the country and the primary source of export earnings. Textiles account for 83% of exports, and Bangladesh is the second-largest exporter of apparel in the world. The industry employs around 4 million people directly and 10 million people indirectly. It has been a major driver of economic growth, reducing poverty, and improving living standards in the country. Textiles have a long history in Bangladesh, with many of the country</w:t>
      </w:r>
      <w:r w:rsidR="00CA112E">
        <w:rPr>
          <w:sz w:val="28"/>
          <w:lang w:val="en-US"/>
        </w:rPr>
        <w:t>’</w:t>
      </w:r>
      <w:r w:rsidR="008E209C" w:rsidRPr="00D309CF">
        <w:rPr>
          <w:sz w:val="28"/>
          <w:lang w:val="en-US"/>
        </w:rPr>
        <w:t>s weaving and dyeing techniques dating back centuries. The industry has grown steadily over the years, with the country now producing a wide range of products, from traditional homemade garments to high-end fashion garments. The industry has been a major source of foreign exchange for Bangladesh, and the government has taken steps to further promote the sector, including offering tax incentives, providing export credit facilities, and setting up special economic zones. The growth of the textile industry has also had a positive impact on the country</w:t>
      </w:r>
      <w:r w:rsidR="00CA112E">
        <w:rPr>
          <w:sz w:val="28"/>
          <w:lang w:val="en-US"/>
        </w:rPr>
        <w:t>’</w:t>
      </w:r>
      <w:r w:rsidR="008E209C" w:rsidRPr="00D309CF">
        <w:rPr>
          <w:sz w:val="28"/>
          <w:lang w:val="en-US"/>
        </w:rPr>
        <w:t>s infrastructure, with the construction of roads, ports, and other infrastructure, as well as the growth of the banking sector. In addition, the industry has been a major source of jobs and revenue for Bangladesh. It has been estimated that for every job in the garment industry, four more are created in the wider economy. The textile industry has been a major contributor to Bangladesh</w:t>
      </w:r>
      <w:r w:rsidR="00CA112E">
        <w:rPr>
          <w:sz w:val="28"/>
          <w:lang w:val="en-US"/>
        </w:rPr>
        <w:t>’</w:t>
      </w:r>
      <w:r w:rsidR="008E209C" w:rsidRPr="00D309CF">
        <w:rPr>
          <w:sz w:val="28"/>
          <w:lang w:val="en-US"/>
        </w:rPr>
        <w:t>s economic development and is likely to continue to be so in the future.</w:t>
      </w:r>
    </w:p>
    <w:p w14:paraId="6EAA199C" w14:textId="0EA57B1F" w:rsidR="00C927FB" w:rsidRDefault="00C927FB" w:rsidP="008E209C">
      <w:pPr>
        <w:rPr>
          <w:lang w:val="en-US"/>
        </w:rPr>
      </w:pPr>
    </w:p>
    <w:p w14:paraId="1E4E2C4C" w14:textId="77777777" w:rsidR="00D309CF" w:rsidRDefault="00D309CF" w:rsidP="00D309CF">
      <w:pPr>
        <w:rPr>
          <w:sz w:val="28"/>
          <w:u w:val="single"/>
          <w:lang w:val="en-US"/>
        </w:rPr>
      </w:pPr>
      <w:r w:rsidRPr="00C33B41">
        <w:rPr>
          <w:color w:val="0070C0"/>
          <w:sz w:val="56"/>
        </w:rPr>
        <w:sym w:font="Wingdings" w:char="F046"/>
      </w:r>
      <w:r w:rsidRPr="00002C24">
        <w:rPr>
          <w:sz w:val="28"/>
          <w:u w:val="single"/>
          <w:lang w:val="en-US"/>
        </w:rPr>
        <w:t>Instruction for the teacher:</w:t>
      </w:r>
    </w:p>
    <w:p w14:paraId="7D711B11" w14:textId="77777777" w:rsidR="00C927FB" w:rsidRPr="00002C24" w:rsidRDefault="00C927FB" w:rsidP="008E209C">
      <w:pPr>
        <w:rPr>
          <w:lang w:val="en-US"/>
        </w:rPr>
      </w:pPr>
    </w:p>
    <w:p w14:paraId="2057A91B" w14:textId="77777777" w:rsidR="00694F4A" w:rsidRDefault="00D309CF" w:rsidP="008E209C">
      <w:pPr>
        <w:rPr>
          <w:sz w:val="28"/>
          <w:lang w:val="en-US"/>
        </w:rPr>
      </w:pPr>
      <w:r w:rsidRPr="007E5187">
        <w:rPr>
          <w:sz w:val="28"/>
          <w:lang w:val="en-US"/>
        </w:rPr>
        <w:t>Ask the pupils in the plenary</w:t>
      </w:r>
      <w:r w:rsidR="007E5187" w:rsidRPr="007E5187">
        <w:rPr>
          <w:sz w:val="28"/>
          <w:lang w:val="en-US"/>
        </w:rPr>
        <w:t xml:space="preserve"> about ways how overconsumption can be reduced. </w:t>
      </w:r>
    </w:p>
    <w:p w14:paraId="3A658377" w14:textId="056C21C1" w:rsidR="008E209C" w:rsidRDefault="007E5187" w:rsidP="008E209C">
      <w:pPr>
        <w:rPr>
          <w:sz w:val="28"/>
          <w:lang w:val="en-US"/>
        </w:rPr>
      </w:pPr>
      <w:r w:rsidRPr="007E5187">
        <w:rPr>
          <w:sz w:val="28"/>
          <w:lang w:val="en-US"/>
        </w:rPr>
        <w:t xml:space="preserve">Discuss the feasibility of their suggestions. </w:t>
      </w:r>
    </w:p>
    <w:p w14:paraId="09820F90" w14:textId="77777777" w:rsidR="00694F4A" w:rsidRPr="007E5187" w:rsidRDefault="00694F4A" w:rsidP="008E209C">
      <w:pPr>
        <w:rPr>
          <w:sz w:val="28"/>
          <w:lang w:val="en-US"/>
        </w:rPr>
      </w:pPr>
    </w:p>
    <w:p w14:paraId="08DB478F" w14:textId="39F5BB3A" w:rsidR="007E5187" w:rsidRPr="007E5187" w:rsidRDefault="007E5187" w:rsidP="007E5187">
      <w:pPr>
        <w:pBdr>
          <w:top w:val="single" w:sz="4" w:space="1" w:color="auto"/>
          <w:left w:val="single" w:sz="4" w:space="4" w:color="auto"/>
          <w:bottom w:val="single" w:sz="4" w:space="1" w:color="auto"/>
          <w:right w:val="single" w:sz="4" w:space="4" w:color="auto"/>
        </w:pBdr>
        <w:rPr>
          <w:b/>
          <w:sz w:val="28"/>
          <w:lang w:val="en-US"/>
        </w:rPr>
      </w:pPr>
      <w:r w:rsidRPr="007E5187">
        <w:rPr>
          <w:b/>
          <w:sz w:val="28"/>
          <w:lang w:val="en-US"/>
        </w:rPr>
        <w:t>Potential discussion points:</w:t>
      </w:r>
    </w:p>
    <w:p w14:paraId="63714EFC" w14:textId="3DEEAFCE" w:rsidR="008E209C" w:rsidRPr="007E5187" w:rsidRDefault="008E209C" w:rsidP="007E5187">
      <w:pPr>
        <w:pBdr>
          <w:top w:val="single" w:sz="4" w:space="1" w:color="auto"/>
          <w:left w:val="single" w:sz="4" w:space="4" w:color="auto"/>
          <w:bottom w:val="single" w:sz="4" w:space="1" w:color="auto"/>
          <w:right w:val="single" w:sz="4" w:space="4" w:color="auto"/>
        </w:pBdr>
        <w:rPr>
          <w:sz w:val="28"/>
          <w:lang w:val="en-US"/>
        </w:rPr>
      </w:pPr>
      <w:r w:rsidRPr="007E5187">
        <w:rPr>
          <w:sz w:val="28"/>
          <w:lang w:val="en-US"/>
        </w:rPr>
        <w:t>1. Repair: Mend any holes, tears, or fraying in the clothing by sewing, patching, or using iron-on patches.</w:t>
      </w:r>
    </w:p>
    <w:p w14:paraId="0CF002D3" w14:textId="77777777" w:rsidR="008E209C" w:rsidRPr="007E5187" w:rsidRDefault="008E209C" w:rsidP="007E5187">
      <w:pPr>
        <w:pBdr>
          <w:top w:val="single" w:sz="4" w:space="1" w:color="auto"/>
          <w:left w:val="single" w:sz="4" w:space="4" w:color="auto"/>
          <w:bottom w:val="single" w:sz="4" w:space="1" w:color="auto"/>
          <w:right w:val="single" w:sz="4" w:space="4" w:color="auto"/>
        </w:pBdr>
        <w:rPr>
          <w:sz w:val="28"/>
          <w:lang w:val="en-US"/>
        </w:rPr>
      </w:pPr>
      <w:r w:rsidRPr="007E5187">
        <w:rPr>
          <w:sz w:val="28"/>
          <w:lang w:val="en-US"/>
        </w:rPr>
        <w:t>2. Reuse: Donate clothing that is still in good condition or trade with friends or family.</w:t>
      </w:r>
    </w:p>
    <w:p w14:paraId="6EA913FE" w14:textId="77777777" w:rsidR="008E209C" w:rsidRPr="007E5187" w:rsidRDefault="008E209C" w:rsidP="007E5187">
      <w:pPr>
        <w:pBdr>
          <w:top w:val="single" w:sz="4" w:space="1" w:color="auto"/>
          <w:left w:val="single" w:sz="4" w:space="4" w:color="auto"/>
          <w:bottom w:val="single" w:sz="4" w:space="1" w:color="auto"/>
          <w:right w:val="single" w:sz="4" w:space="4" w:color="auto"/>
        </w:pBdr>
        <w:rPr>
          <w:sz w:val="28"/>
          <w:lang w:val="en-US"/>
        </w:rPr>
      </w:pPr>
      <w:r w:rsidRPr="007E5187">
        <w:rPr>
          <w:sz w:val="28"/>
          <w:lang w:val="en-US"/>
        </w:rPr>
        <w:t>3. Reduce: Buy fewer clothes and instead opt for buying secondhand or investing in quality pieces that will last longer.</w:t>
      </w:r>
    </w:p>
    <w:p w14:paraId="6770F214" w14:textId="77777777" w:rsidR="008E209C" w:rsidRPr="007E5187" w:rsidRDefault="008E209C" w:rsidP="007E5187">
      <w:pPr>
        <w:pBdr>
          <w:top w:val="single" w:sz="4" w:space="1" w:color="auto"/>
          <w:left w:val="single" w:sz="4" w:space="4" w:color="auto"/>
          <w:bottom w:val="single" w:sz="4" w:space="1" w:color="auto"/>
          <w:right w:val="single" w:sz="4" w:space="4" w:color="auto"/>
        </w:pBdr>
        <w:rPr>
          <w:sz w:val="28"/>
          <w:lang w:val="en-US"/>
        </w:rPr>
      </w:pPr>
      <w:r w:rsidRPr="007E5187">
        <w:rPr>
          <w:sz w:val="28"/>
          <w:lang w:val="en-US"/>
        </w:rPr>
        <w:lastRenderedPageBreak/>
        <w:t>4. Recycle: Many cities offer recycling programs for clothes that are too worn or damaged to be reused or donated.</w:t>
      </w:r>
    </w:p>
    <w:p w14:paraId="16D9AD2E" w14:textId="77777777" w:rsidR="007E5187" w:rsidRDefault="007E5187" w:rsidP="008E209C">
      <w:pPr>
        <w:rPr>
          <w:b/>
          <w:lang w:val="en-US"/>
        </w:rPr>
      </w:pPr>
    </w:p>
    <w:p w14:paraId="158EABA4" w14:textId="77777777" w:rsidR="007E5187" w:rsidRDefault="007E5187" w:rsidP="008E209C">
      <w:pPr>
        <w:rPr>
          <w:b/>
          <w:lang w:val="en-US"/>
        </w:rPr>
      </w:pPr>
    </w:p>
    <w:p w14:paraId="7303DE60" w14:textId="6599E1BD" w:rsidR="008E209C" w:rsidRPr="007E5187" w:rsidRDefault="007E5187" w:rsidP="008E209C">
      <w:pPr>
        <w:rPr>
          <w:b/>
          <w:sz w:val="28"/>
          <w:lang w:val="en-US"/>
        </w:rPr>
      </w:pPr>
      <w:r w:rsidRPr="007E5187">
        <w:rPr>
          <w:b/>
          <w:sz w:val="28"/>
          <w:lang w:val="en-US"/>
        </w:rPr>
        <w:t xml:space="preserve">IV. Textile </w:t>
      </w:r>
      <w:r w:rsidR="008E209C" w:rsidRPr="007E5187">
        <w:rPr>
          <w:b/>
          <w:sz w:val="28"/>
          <w:lang w:val="en-US"/>
        </w:rPr>
        <w:t>Labels /Certificati</w:t>
      </w:r>
      <w:r w:rsidRPr="007E5187">
        <w:rPr>
          <w:b/>
          <w:sz w:val="28"/>
          <w:lang w:val="en-US"/>
        </w:rPr>
        <w:t>ons</w:t>
      </w:r>
    </w:p>
    <w:p w14:paraId="7D96B578" w14:textId="19BCB707" w:rsidR="007E5187" w:rsidRDefault="007E5187" w:rsidP="008E209C">
      <w:pPr>
        <w:rPr>
          <w:b/>
          <w:lang w:val="en-US"/>
        </w:rPr>
      </w:pPr>
    </w:p>
    <w:p w14:paraId="0F734B36" w14:textId="77777777" w:rsidR="007E5187" w:rsidRDefault="007E5187" w:rsidP="007E5187">
      <w:pPr>
        <w:rPr>
          <w:sz w:val="28"/>
          <w:u w:val="single"/>
          <w:lang w:val="en-US"/>
        </w:rPr>
      </w:pPr>
      <w:r w:rsidRPr="00C33B41">
        <w:rPr>
          <w:color w:val="0070C0"/>
          <w:sz w:val="56"/>
        </w:rPr>
        <w:sym w:font="Wingdings" w:char="F046"/>
      </w:r>
      <w:r w:rsidRPr="00002C24">
        <w:rPr>
          <w:sz w:val="28"/>
          <w:u w:val="single"/>
          <w:lang w:val="en-US"/>
        </w:rPr>
        <w:t>Instruction for the teacher:</w:t>
      </w:r>
    </w:p>
    <w:p w14:paraId="3B1E1DFB" w14:textId="77777777" w:rsidR="007E5187" w:rsidRPr="00002C24" w:rsidRDefault="007E5187" w:rsidP="008E209C">
      <w:pPr>
        <w:rPr>
          <w:b/>
          <w:lang w:val="en-US"/>
        </w:rPr>
      </w:pPr>
    </w:p>
    <w:p w14:paraId="76770567" w14:textId="5B75EDD8" w:rsidR="008E209C" w:rsidRPr="007E5187" w:rsidRDefault="008E209C" w:rsidP="008E209C">
      <w:pPr>
        <w:rPr>
          <w:sz w:val="28"/>
          <w:lang w:val="en-US"/>
        </w:rPr>
      </w:pPr>
      <w:r w:rsidRPr="007E5187">
        <w:rPr>
          <w:sz w:val="28"/>
          <w:lang w:val="en-US"/>
        </w:rPr>
        <w:t>Explain the purpose of textile certification in general</w:t>
      </w:r>
    </w:p>
    <w:p w14:paraId="56325DAB" w14:textId="77777777" w:rsidR="007E5187" w:rsidRPr="00002C24" w:rsidRDefault="007E5187" w:rsidP="008E209C">
      <w:pPr>
        <w:rPr>
          <w:b/>
          <w:lang w:val="en-US"/>
        </w:rPr>
      </w:pPr>
    </w:p>
    <w:p w14:paraId="71B0F6DC" w14:textId="17920806" w:rsidR="007E5187" w:rsidRPr="007E5187" w:rsidRDefault="007E5187" w:rsidP="007E5187">
      <w:pPr>
        <w:pBdr>
          <w:top w:val="single" w:sz="4" w:space="1" w:color="auto"/>
          <w:left w:val="single" w:sz="4" w:space="4" w:color="auto"/>
          <w:bottom w:val="single" w:sz="4" w:space="1" w:color="auto"/>
          <w:right w:val="single" w:sz="4" w:space="4" w:color="auto"/>
        </w:pBdr>
        <w:rPr>
          <w:b/>
          <w:sz w:val="28"/>
          <w:lang w:val="en-US"/>
        </w:rPr>
      </w:pPr>
      <w:r w:rsidRPr="007E5187">
        <w:rPr>
          <w:b/>
          <w:sz w:val="28"/>
          <w:lang w:val="en-US"/>
        </w:rPr>
        <w:t>Potential explanation:</w:t>
      </w:r>
    </w:p>
    <w:p w14:paraId="1017ABB6" w14:textId="5D9BC534" w:rsidR="007E5187" w:rsidRPr="00694F4A" w:rsidRDefault="008E209C" w:rsidP="00694F4A">
      <w:pPr>
        <w:pBdr>
          <w:top w:val="single" w:sz="4" w:space="1" w:color="auto"/>
          <w:left w:val="single" w:sz="4" w:space="4" w:color="auto"/>
          <w:bottom w:val="single" w:sz="4" w:space="1" w:color="auto"/>
          <w:right w:val="single" w:sz="4" w:space="4" w:color="auto"/>
        </w:pBdr>
        <w:rPr>
          <w:sz w:val="28"/>
          <w:lang w:val="en-US"/>
        </w:rPr>
      </w:pPr>
      <w:r w:rsidRPr="007E5187">
        <w:rPr>
          <w:sz w:val="28"/>
          <w:lang w:val="en-US"/>
        </w:rPr>
        <w:t>Certifications for sustainable fashion can be an effective tool for businesses and consumers when it comes to understanding and assessing the sustainability of clothing products. These certifications provide a standardized approach to evaluating the overall sustainability of a fashion item, making it easier to compare products and make informed decisions. The main advantage of certifications for sustainable fashion is that they provide a reliable source of information to consumers, businesses, and other stakeholders. These certifications are developed and managed by independent third-party organizations, making them a trusted source of sustainability data and metrics. The certifications also provide a consistent method of assessing and comparing a product’s sustainability, which can help consumers and businesses make more informed decisions. The main disadvantage of certifications for sustainable fashion is that they can be expensive and time-consuming for businesses to obtain. Furthermore, certifications require a rigorous process of auditing and assessment, and not all businesses may be able to meet the necessary criteria. Additionally, some certifications are industry-specific and may not be applicable to certain types of businesses. Moreover, many certifications ex</w:t>
      </w:r>
      <w:r w:rsidR="007E5187">
        <w:rPr>
          <w:sz w:val="28"/>
          <w:lang w:val="en-US"/>
        </w:rPr>
        <w:t>i</w:t>
      </w:r>
      <w:r w:rsidRPr="007E5187">
        <w:rPr>
          <w:sz w:val="28"/>
          <w:lang w:val="en-US"/>
        </w:rPr>
        <w:t xml:space="preserve">st which </w:t>
      </w:r>
      <w:r w:rsidR="007E5187" w:rsidRPr="007E5187">
        <w:rPr>
          <w:sz w:val="28"/>
          <w:lang w:val="en-US"/>
        </w:rPr>
        <w:t>insecure</w:t>
      </w:r>
      <w:r w:rsidRPr="007E5187">
        <w:rPr>
          <w:sz w:val="28"/>
          <w:lang w:val="en-US"/>
        </w:rPr>
        <w:t xml:space="preserve"> consumers and includes the threat of greenwashing. Especially </w:t>
      </w:r>
      <w:r w:rsidR="007E5187">
        <w:rPr>
          <w:sz w:val="28"/>
          <w:lang w:val="en-US"/>
        </w:rPr>
        <w:t>company owned sustainability labels / claims</w:t>
      </w:r>
      <w:r w:rsidRPr="007E5187">
        <w:rPr>
          <w:sz w:val="28"/>
          <w:lang w:val="en-US"/>
        </w:rPr>
        <w:t xml:space="preserve"> have to be treated with care. </w:t>
      </w:r>
    </w:p>
    <w:p w14:paraId="1C1DD6AB" w14:textId="77777777" w:rsidR="007E5187" w:rsidRDefault="007E5187" w:rsidP="008E209C">
      <w:pPr>
        <w:rPr>
          <w:b/>
          <w:lang w:val="en-US"/>
        </w:rPr>
      </w:pPr>
    </w:p>
    <w:p w14:paraId="3B6CD79B" w14:textId="77777777" w:rsidR="007E5187" w:rsidRDefault="007E5187" w:rsidP="008E209C">
      <w:pPr>
        <w:rPr>
          <w:b/>
          <w:lang w:val="en-US"/>
        </w:rPr>
      </w:pPr>
    </w:p>
    <w:p w14:paraId="6EC5F384" w14:textId="77777777" w:rsidR="007E5187" w:rsidRDefault="007E5187" w:rsidP="007E5187">
      <w:pPr>
        <w:rPr>
          <w:sz w:val="28"/>
          <w:u w:val="single"/>
          <w:lang w:val="en-US"/>
        </w:rPr>
      </w:pPr>
      <w:r w:rsidRPr="00C33B41">
        <w:rPr>
          <w:color w:val="0070C0"/>
          <w:sz w:val="56"/>
        </w:rPr>
        <w:sym w:font="Wingdings" w:char="F046"/>
      </w:r>
      <w:r w:rsidRPr="00002C24">
        <w:rPr>
          <w:sz w:val="28"/>
          <w:u w:val="single"/>
          <w:lang w:val="en-US"/>
        </w:rPr>
        <w:t>Instruction for the teacher:</w:t>
      </w:r>
    </w:p>
    <w:p w14:paraId="3D1F2472" w14:textId="77777777" w:rsidR="007E5187" w:rsidRDefault="007E5187" w:rsidP="008E209C">
      <w:pPr>
        <w:rPr>
          <w:b/>
          <w:lang w:val="en-US"/>
        </w:rPr>
      </w:pPr>
    </w:p>
    <w:p w14:paraId="3C703ADF" w14:textId="77777777" w:rsidR="007E5187" w:rsidRDefault="008E209C" w:rsidP="008E209C">
      <w:pPr>
        <w:rPr>
          <w:sz w:val="28"/>
          <w:lang w:val="en-US"/>
        </w:rPr>
      </w:pPr>
      <w:r w:rsidRPr="007E5187">
        <w:rPr>
          <w:sz w:val="28"/>
          <w:lang w:val="en-US"/>
        </w:rPr>
        <w:t xml:space="preserve">Let the students do some research. </w:t>
      </w:r>
    </w:p>
    <w:p w14:paraId="563C08FF" w14:textId="77777777" w:rsidR="007E5187" w:rsidRPr="007E5187" w:rsidRDefault="008E209C" w:rsidP="007E5187">
      <w:pPr>
        <w:pStyle w:val="Listenabsatz"/>
        <w:numPr>
          <w:ilvl w:val="0"/>
          <w:numId w:val="41"/>
        </w:numPr>
        <w:rPr>
          <w:b/>
          <w:lang w:val="en-US"/>
        </w:rPr>
      </w:pPr>
      <w:r w:rsidRPr="007E5187">
        <w:rPr>
          <w:sz w:val="28"/>
          <w:lang w:val="en-US"/>
        </w:rPr>
        <w:t xml:space="preserve">Ask them to look up which </w:t>
      </w:r>
      <w:r w:rsidR="007E5187">
        <w:rPr>
          <w:sz w:val="28"/>
          <w:lang w:val="en-US"/>
        </w:rPr>
        <w:t xml:space="preserve">textile </w:t>
      </w:r>
      <w:r w:rsidRPr="007E5187">
        <w:rPr>
          <w:sz w:val="28"/>
          <w:lang w:val="en-US"/>
        </w:rPr>
        <w:t>certifications/labels exist</w:t>
      </w:r>
      <w:r w:rsidR="007E5187">
        <w:rPr>
          <w:sz w:val="28"/>
          <w:lang w:val="en-US"/>
        </w:rPr>
        <w:t xml:space="preserve"> (5 to 10 minutes)</w:t>
      </w:r>
    </w:p>
    <w:p w14:paraId="11B13F80" w14:textId="77777777" w:rsidR="007E5187" w:rsidRPr="007E5187" w:rsidRDefault="008E209C" w:rsidP="007E5187">
      <w:pPr>
        <w:pStyle w:val="Listenabsatz"/>
        <w:numPr>
          <w:ilvl w:val="0"/>
          <w:numId w:val="41"/>
        </w:numPr>
        <w:rPr>
          <w:b/>
          <w:lang w:val="en-US"/>
        </w:rPr>
      </w:pPr>
      <w:r w:rsidRPr="007E5187">
        <w:rPr>
          <w:sz w:val="28"/>
          <w:lang w:val="en-US"/>
        </w:rPr>
        <w:t xml:space="preserve">Use the whiteboard to gather a list. </w:t>
      </w:r>
    </w:p>
    <w:p w14:paraId="0E54D306" w14:textId="77777777" w:rsidR="007E5187" w:rsidRPr="007E5187" w:rsidRDefault="008E209C" w:rsidP="007E5187">
      <w:pPr>
        <w:pStyle w:val="Listenabsatz"/>
        <w:numPr>
          <w:ilvl w:val="0"/>
          <w:numId w:val="41"/>
        </w:numPr>
        <w:rPr>
          <w:b/>
          <w:lang w:val="en-US"/>
        </w:rPr>
      </w:pPr>
      <w:r w:rsidRPr="007E5187">
        <w:rPr>
          <w:sz w:val="28"/>
          <w:lang w:val="en-US"/>
        </w:rPr>
        <w:lastRenderedPageBreak/>
        <w:t>Next, group</w:t>
      </w:r>
      <w:r w:rsidR="007E5187">
        <w:rPr>
          <w:sz w:val="28"/>
          <w:lang w:val="en-US"/>
        </w:rPr>
        <w:t xml:space="preserve"> the pupils</w:t>
      </w:r>
      <w:r w:rsidRPr="007E5187">
        <w:rPr>
          <w:sz w:val="28"/>
          <w:lang w:val="en-US"/>
        </w:rPr>
        <w:t xml:space="preserve"> </w:t>
      </w:r>
      <w:r w:rsidR="007E5187">
        <w:rPr>
          <w:sz w:val="28"/>
          <w:lang w:val="en-US"/>
        </w:rPr>
        <w:t>(size of</w:t>
      </w:r>
      <w:r w:rsidRPr="007E5187">
        <w:rPr>
          <w:sz w:val="28"/>
          <w:lang w:val="en-US"/>
        </w:rPr>
        <w:t xml:space="preserve"> 2-3 pupils</w:t>
      </w:r>
      <w:r w:rsidR="007E5187">
        <w:rPr>
          <w:sz w:val="28"/>
          <w:lang w:val="en-US"/>
        </w:rPr>
        <w:t>)</w:t>
      </w:r>
      <w:r w:rsidRPr="007E5187">
        <w:rPr>
          <w:sz w:val="28"/>
          <w:lang w:val="en-US"/>
        </w:rPr>
        <w:t xml:space="preserve"> and assign different labels to different groups. </w:t>
      </w:r>
    </w:p>
    <w:p w14:paraId="03C9BF81" w14:textId="41B8BF3C" w:rsidR="007E5187" w:rsidRPr="007E5187" w:rsidRDefault="008E209C" w:rsidP="007E5187">
      <w:pPr>
        <w:pStyle w:val="Listenabsatz"/>
        <w:numPr>
          <w:ilvl w:val="0"/>
          <w:numId w:val="41"/>
        </w:numPr>
        <w:rPr>
          <w:b/>
          <w:lang w:val="en-US"/>
        </w:rPr>
      </w:pPr>
      <w:r w:rsidRPr="007E5187">
        <w:rPr>
          <w:sz w:val="28"/>
          <w:lang w:val="en-US"/>
        </w:rPr>
        <w:t>Let the pupils assess the labels. Ask them to fill in the following evaluation sheet:</w:t>
      </w:r>
    </w:p>
    <w:p w14:paraId="678D30F8" w14:textId="77777777" w:rsidR="007E5187" w:rsidRPr="007E5187" w:rsidRDefault="007E5187" w:rsidP="007E5187">
      <w:pPr>
        <w:pStyle w:val="Listenabsatz"/>
        <w:rPr>
          <w:b/>
          <w:lang w:val="en-US"/>
        </w:rPr>
      </w:pPr>
    </w:p>
    <w:p w14:paraId="4C0862B5" w14:textId="3D020115" w:rsidR="008E209C" w:rsidRPr="007E5187" w:rsidRDefault="008E209C" w:rsidP="00BA3B6B">
      <w:pPr>
        <w:pStyle w:val="Listenabsatz"/>
        <w:numPr>
          <w:ilvl w:val="0"/>
          <w:numId w:val="42"/>
        </w:numPr>
        <w:pBdr>
          <w:top w:val="single" w:sz="4" w:space="1" w:color="auto"/>
          <w:left w:val="single" w:sz="4" w:space="4" w:color="auto"/>
          <w:bottom w:val="single" w:sz="4" w:space="1" w:color="auto"/>
          <w:right w:val="single" w:sz="4" w:space="4" w:color="auto"/>
        </w:pBdr>
        <w:autoSpaceDE w:val="0"/>
        <w:autoSpaceDN w:val="0"/>
        <w:adjustRightInd w:val="0"/>
        <w:spacing w:after="40" w:line="191" w:lineRule="atLeast"/>
        <w:jc w:val="both"/>
        <w:rPr>
          <w:rFonts w:cstheme="minorHAnsi"/>
          <w:color w:val="494A4C"/>
          <w:sz w:val="28"/>
          <w:szCs w:val="19"/>
          <w:lang w:val="en-US"/>
        </w:rPr>
      </w:pPr>
      <w:r w:rsidRPr="007E5187">
        <w:rPr>
          <w:rFonts w:cstheme="minorHAnsi"/>
          <w:color w:val="494A4C"/>
          <w:sz w:val="28"/>
          <w:szCs w:val="19"/>
          <w:lang w:val="en-US"/>
        </w:rPr>
        <w:t xml:space="preserve">Name of the label: </w:t>
      </w:r>
    </w:p>
    <w:p w14:paraId="78BF953D" w14:textId="0CF8B9F1" w:rsidR="008E209C" w:rsidRPr="007E5187" w:rsidRDefault="008E209C" w:rsidP="00BA3B6B">
      <w:pPr>
        <w:pStyle w:val="Listenabsatz"/>
        <w:numPr>
          <w:ilvl w:val="0"/>
          <w:numId w:val="42"/>
        </w:numPr>
        <w:pBdr>
          <w:top w:val="single" w:sz="4" w:space="1" w:color="auto"/>
          <w:left w:val="single" w:sz="4" w:space="4" w:color="auto"/>
          <w:bottom w:val="single" w:sz="4" w:space="1" w:color="auto"/>
          <w:right w:val="single" w:sz="4" w:space="4" w:color="auto"/>
        </w:pBdr>
        <w:autoSpaceDE w:val="0"/>
        <w:autoSpaceDN w:val="0"/>
        <w:adjustRightInd w:val="0"/>
        <w:spacing w:after="40" w:line="191" w:lineRule="atLeast"/>
        <w:jc w:val="both"/>
        <w:rPr>
          <w:rFonts w:cstheme="minorHAnsi"/>
          <w:color w:val="494A4C"/>
          <w:sz w:val="28"/>
          <w:szCs w:val="19"/>
          <w:lang w:val="en-US"/>
        </w:rPr>
      </w:pPr>
      <w:r w:rsidRPr="007E5187">
        <w:rPr>
          <w:rFonts w:cstheme="minorHAnsi"/>
          <w:color w:val="494A4C"/>
          <w:sz w:val="28"/>
          <w:szCs w:val="19"/>
          <w:lang w:val="en-US"/>
        </w:rPr>
        <w:t>Who issues the label?</w:t>
      </w:r>
    </w:p>
    <w:p w14:paraId="68CD3D0B" w14:textId="7D0D9421" w:rsidR="008E209C" w:rsidRPr="007E5187" w:rsidRDefault="008E209C" w:rsidP="00BA3B6B">
      <w:pPr>
        <w:pStyle w:val="Listenabsatz"/>
        <w:numPr>
          <w:ilvl w:val="0"/>
          <w:numId w:val="42"/>
        </w:numPr>
        <w:pBdr>
          <w:top w:val="single" w:sz="4" w:space="1" w:color="auto"/>
          <w:left w:val="single" w:sz="4" w:space="4" w:color="auto"/>
          <w:bottom w:val="single" w:sz="4" w:space="1" w:color="auto"/>
          <w:right w:val="single" w:sz="4" w:space="4" w:color="auto"/>
        </w:pBdr>
        <w:autoSpaceDE w:val="0"/>
        <w:autoSpaceDN w:val="0"/>
        <w:adjustRightInd w:val="0"/>
        <w:spacing w:after="40" w:line="191" w:lineRule="atLeast"/>
        <w:jc w:val="both"/>
        <w:rPr>
          <w:rFonts w:cstheme="minorHAnsi"/>
          <w:color w:val="494A4C"/>
          <w:sz w:val="28"/>
          <w:szCs w:val="19"/>
          <w:lang w:val="en-US"/>
        </w:rPr>
      </w:pPr>
      <w:r w:rsidRPr="007E5187">
        <w:rPr>
          <w:rFonts w:cstheme="minorHAnsi"/>
          <w:color w:val="494A4C"/>
          <w:sz w:val="28"/>
          <w:szCs w:val="19"/>
          <w:lang w:val="en-US"/>
        </w:rPr>
        <w:t xml:space="preserve">What is evaluated? </w:t>
      </w:r>
    </w:p>
    <w:p w14:paraId="24ABC0D0" w14:textId="4F7CAD34" w:rsidR="008E209C" w:rsidRPr="007E5187" w:rsidRDefault="008E209C" w:rsidP="00BA3B6B">
      <w:pPr>
        <w:pStyle w:val="Listenabsatz"/>
        <w:numPr>
          <w:ilvl w:val="0"/>
          <w:numId w:val="42"/>
        </w:numPr>
        <w:pBdr>
          <w:top w:val="single" w:sz="4" w:space="1" w:color="auto"/>
          <w:left w:val="single" w:sz="4" w:space="4" w:color="auto"/>
          <w:bottom w:val="single" w:sz="4" w:space="1" w:color="auto"/>
          <w:right w:val="single" w:sz="4" w:space="4" w:color="auto"/>
        </w:pBdr>
        <w:rPr>
          <w:rFonts w:cstheme="minorHAnsi"/>
          <w:color w:val="494A4C"/>
          <w:sz w:val="28"/>
          <w:szCs w:val="19"/>
          <w:lang w:val="en-US"/>
        </w:rPr>
      </w:pPr>
      <w:r w:rsidRPr="007E5187">
        <w:rPr>
          <w:rFonts w:cstheme="minorHAnsi"/>
          <w:color w:val="494A4C"/>
          <w:sz w:val="28"/>
          <w:szCs w:val="19"/>
          <w:lang w:val="en-US"/>
        </w:rPr>
        <w:t xml:space="preserve">Do you think it is trustworthy? Would you recommend it? </w:t>
      </w:r>
    </w:p>
    <w:p w14:paraId="5568C89D" w14:textId="2FE51191" w:rsidR="007E5187" w:rsidRPr="007E5187" w:rsidRDefault="007E5187" w:rsidP="008E209C">
      <w:pPr>
        <w:rPr>
          <w:rFonts w:cstheme="minorHAnsi"/>
          <w:b/>
          <w:sz w:val="40"/>
          <w:lang w:val="en-US"/>
        </w:rPr>
      </w:pPr>
    </w:p>
    <w:p w14:paraId="01DFBC0D" w14:textId="5FDAA7B5" w:rsidR="007E5187" w:rsidRDefault="00CA112E" w:rsidP="00CA112E">
      <w:pPr>
        <w:pStyle w:val="Listenabsatz"/>
        <w:numPr>
          <w:ilvl w:val="0"/>
          <w:numId w:val="43"/>
        </w:numPr>
        <w:rPr>
          <w:sz w:val="28"/>
          <w:lang w:val="en-US"/>
        </w:rPr>
      </w:pPr>
      <w:r w:rsidRPr="00CA112E">
        <w:rPr>
          <w:sz w:val="28"/>
          <w:lang w:val="en-US"/>
        </w:rPr>
        <w:t>Go through the answers in the plenary. Ask the pupils why they evaluate the respective label as trustworthy or not trustworthy. Write their answers on the whiteboard and discuss them.</w:t>
      </w:r>
    </w:p>
    <w:p w14:paraId="6260A916" w14:textId="77777777" w:rsidR="00CA112E" w:rsidRPr="00CA112E" w:rsidRDefault="00CA112E" w:rsidP="00CA112E">
      <w:pPr>
        <w:pStyle w:val="Listenabsatz"/>
        <w:rPr>
          <w:sz w:val="28"/>
          <w:lang w:val="en-US"/>
        </w:rPr>
      </w:pPr>
    </w:p>
    <w:p w14:paraId="594C6280" w14:textId="3BE93714" w:rsidR="00CA112E" w:rsidRPr="00CA112E" w:rsidRDefault="00CA112E" w:rsidP="00CA112E">
      <w:pPr>
        <w:pBdr>
          <w:top w:val="single" w:sz="4" w:space="1" w:color="auto"/>
          <w:left w:val="single" w:sz="4" w:space="4" w:color="auto"/>
          <w:bottom w:val="single" w:sz="4" w:space="1" w:color="auto"/>
          <w:right w:val="single" w:sz="4" w:space="4" w:color="auto"/>
        </w:pBdr>
        <w:rPr>
          <w:b/>
          <w:sz w:val="28"/>
          <w:lang w:val="en-US"/>
        </w:rPr>
      </w:pPr>
      <w:r w:rsidRPr="00CA112E">
        <w:rPr>
          <w:b/>
          <w:sz w:val="28"/>
          <w:lang w:val="en-US"/>
        </w:rPr>
        <w:t xml:space="preserve">Potential explanation: </w:t>
      </w:r>
    </w:p>
    <w:p w14:paraId="6C10C207" w14:textId="2CC70234" w:rsidR="008E209C" w:rsidRPr="00CA112E" w:rsidRDefault="00CA112E" w:rsidP="00CA112E">
      <w:pPr>
        <w:pBdr>
          <w:top w:val="single" w:sz="4" w:space="1" w:color="auto"/>
          <w:left w:val="single" w:sz="4" w:space="4" w:color="auto"/>
          <w:bottom w:val="single" w:sz="4" w:space="1" w:color="auto"/>
          <w:right w:val="single" w:sz="4" w:space="4" w:color="auto"/>
        </w:pBdr>
        <w:rPr>
          <w:sz w:val="28"/>
          <w:lang w:val="en-US"/>
        </w:rPr>
      </w:pPr>
      <w:r w:rsidRPr="00CA112E">
        <w:rPr>
          <w:sz w:val="28"/>
          <w:lang w:val="en-US"/>
        </w:rPr>
        <w:t>T</w:t>
      </w:r>
      <w:r w:rsidR="008E209C" w:rsidRPr="00CA112E">
        <w:rPr>
          <w:sz w:val="28"/>
          <w:lang w:val="en-US"/>
        </w:rPr>
        <w:t>rustworthy labels are characterized above all by these criteria:</w:t>
      </w:r>
    </w:p>
    <w:p w14:paraId="59F077E9" w14:textId="49473502" w:rsidR="008E209C" w:rsidRPr="00CA112E" w:rsidRDefault="00CA112E" w:rsidP="00CA112E">
      <w:pPr>
        <w:pBdr>
          <w:top w:val="single" w:sz="4" w:space="1" w:color="auto"/>
          <w:left w:val="single" w:sz="4" w:space="4" w:color="auto"/>
          <w:bottom w:val="single" w:sz="4" w:space="1" w:color="auto"/>
          <w:right w:val="single" w:sz="4" w:space="4" w:color="auto"/>
        </w:pBdr>
        <w:rPr>
          <w:sz w:val="28"/>
          <w:lang w:val="en-US"/>
        </w:rPr>
      </w:pPr>
      <w:r>
        <w:rPr>
          <w:sz w:val="28"/>
          <w:lang w:val="en-US"/>
        </w:rPr>
        <w:t xml:space="preserve">1. </w:t>
      </w:r>
      <w:r w:rsidR="008E209C" w:rsidRPr="00CA112E">
        <w:rPr>
          <w:sz w:val="28"/>
          <w:lang w:val="en-US"/>
        </w:rPr>
        <w:t>the manufacturer of the product and the certification organization are different.</w:t>
      </w:r>
    </w:p>
    <w:p w14:paraId="7934F8BD" w14:textId="77777777" w:rsidR="008E209C" w:rsidRPr="00CA112E" w:rsidRDefault="008E209C" w:rsidP="00CA112E">
      <w:pPr>
        <w:pBdr>
          <w:top w:val="single" w:sz="4" w:space="1" w:color="auto"/>
          <w:left w:val="single" w:sz="4" w:space="4" w:color="auto"/>
          <w:bottom w:val="single" w:sz="4" w:space="1" w:color="auto"/>
          <w:right w:val="single" w:sz="4" w:space="4" w:color="auto"/>
        </w:pBdr>
        <w:rPr>
          <w:sz w:val="28"/>
          <w:lang w:val="en-US"/>
        </w:rPr>
      </w:pPr>
      <w:r w:rsidRPr="00CA112E">
        <w:rPr>
          <w:sz w:val="28"/>
          <w:lang w:val="en-US"/>
        </w:rPr>
        <w:t>2. certification is carried out by independent certification bodies.</w:t>
      </w:r>
    </w:p>
    <w:p w14:paraId="0037555D" w14:textId="4BC9592E" w:rsidR="008E209C" w:rsidRDefault="008E209C" w:rsidP="00CA112E">
      <w:pPr>
        <w:pBdr>
          <w:top w:val="single" w:sz="4" w:space="1" w:color="auto"/>
          <w:left w:val="single" w:sz="4" w:space="4" w:color="auto"/>
          <w:bottom w:val="single" w:sz="4" w:space="1" w:color="auto"/>
          <w:right w:val="single" w:sz="4" w:space="4" w:color="auto"/>
        </w:pBdr>
        <w:rPr>
          <w:sz w:val="28"/>
          <w:lang w:val="en-US"/>
        </w:rPr>
      </w:pPr>
      <w:r w:rsidRPr="00CA112E">
        <w:rPr>
          <w:sz w:val="28"/>
          <w:lang w:val="en-US"/>
        </w:rPr>
        <w:t>3. consumer centers and platforms have tested the seal for credibility and recommend it.</w:t>
      </w:r>
    </w:p>
    <w:p w14:paraId="066F102F" w14:textId="77777777" w:rsidR="00CA112E" w:rsidRPr="00CA112E" w:rsidRDefault="00CA112E" w:rsidP="00CA112E">
      <w:pPr>
        <w:pBdr>
          <w:top w:val="single" w:sz="4" w:space="1" w:color="auto"/>
          <w:left w:val="single" w:sz="4" w:space="4" w:color="auto"/>
          <w:bottom w:val="single" w:sz="4" w:space="1" w:color="auto"/>
          <w:right w:val="single" w:sz="4" w:space="4" w:color="auto"/>
        </w:pBdr>
        <w:rPr>
          <w:sz w:val="28"/>
          <w:lang w:val="en-US"/>
        </w:rPr>
      </w:pPr>
    </w:p>
    <w:p w14:paraId="65D27712" w14:textId="3143A522" w:rsidR="008E209C" w:rsidRPr="00CA112E" w:rsidRDefault="008E209C" w:rsidP="00CA112E">
      <w:pPr>
        <w:pBdr>
          <w:top w:val="single" w:sz="4" w:space="1" w:color="auto"/>
          <w:left w:val="single" w:sz="4" w:space="4" w:color="auto"/>
          <w:bottom w:val="single" w:sz="4" w:space="1" w:color="auto"/>
          <w:right w:val="single" w:sz="4" w:space="4" w:color="auto"/>
        </w:pBdr>
        <w:rPr>
          <w:sz w:val="28"/>
          <w:lang w:val="en-US"/>
        </w:rPr>
      </w:pPr>
      <w:r w:rsidRPr="00CA112E">
        <w:rPr>
          <w:sz w:val="28"/>
          <w:lang w:val="en-US"/>
        </w:rPr>
        <w:t xml:space="preserve">Independent Certifications are e.g.: IVN Best; GOTS; Made in Green; The Blue Angel; </w:t>
      </w:r>
      <w:proofErr w:type="spellStart"/>
      <w:r w:rsidRPr="00CA112E">
        <w:rPr>
          <w:sz w:val="28"/>
          <w:lang w:val="en-US"/>
        </w:rPr>
        <w:t>Bluedesign</w:t>
      </w:r>
      <w:proofErr w:type="spellEnd"/>
      <w:r w:rsidRPr="00CA112E">
        <w:rPr>
          <w:sz w:val="28"/>
          <w:lang w:val="en-US"/>
        </w:rPr>
        <w:t xml:space="preserve">; Cradle to Cradle; </w:t>
      </w:r>
      <w:proofErr w:type="spellStart"/>
      <w:r w:rsidRPr="00CA112E">
        <w:rPr>
          <w:sz w:val="28"/>
          <w:lang w:val="en-US"/>
        </w:rPr>
        <w:t>Oeko-Tex</w:t>
      </w:r>
      <w:proofErr w:type="spellEnd"/>
      <w:r w:rsidRPr="00CA112E">
        <w:rPr>
          <w:sz w:val="28"/>
          <w:lang w:val="en-US"/>
        </w:rPr>
        <w:t xml:space="preserve"> Standard 100; EU Ecolabel, Fairtrade, Fair Wear Foundation; Green Button</w:t>
      </w:r>
    </w:p>
    <w:p w14:paraId="0B22D1A9" w14:textId="72896DE0" w:rsidR="00CA112E" w:rsidRDefault="00CA112E" w:rsidP="008E209C">
      <w:pPr>
        <w:rPr>
          <w:lang w:val="en-US"/>
        </w:rPr>
      </w:pPr>
    </w:p>
    <w:p w14:paraId="1D49257C" w14:textId="77777777" w:rsidR="00694F4A" w:rsidRDefault="00694F4A" w:rsidP="008E209C">
      <w:pPr>
        <w:rPr>
          <w:lang w:val="en-US"/>
        </w:rPr>
      </w:pPr>
    </w:p>
    <w:p w14:paraId="002650EF" w14:textId="5A688F70" w:rsidR="00CA112E" w:rsidRDefault="00CA112E" w:rsidP="008E209C">
      <w:pPr>
        <w:rPr>
          <w:b/>
          <w:sz w:val="28"/>
          <w:lang w:val="en-US"/>
        </w:rPr>
      </w:pPr>
      <w:r w:rsidRPr="00CA112E">
        <w:rPr>
          <w:b/>
          <w:sz w:val="28"/>
          <w:lang w:val="en-US"/>
        </w:rPr>
        <w:t>V. Greenwashing</w:t>
      </w:r>
    </w:p>
    <w:p w14:paraId="78539DC4" w14:textId="77777777" w:rsidR="007D57C3" w:rsidRPr="00CA112E" w:rsidRDefault="007D57C3" w:rsidP="008E209C">
      <w:pPr>
        <w:rPr>
          <w:b/>
          <w:sz w:val="28"/>
          <w:lang w:val="en-US"/>
        </w:rPr>
      </w:pPr>
    </w:p>
    <w:p w14:paraId="0DFF6575" w14:textId="0B133DBC" w:rsidR="007D57C3" w:rsidRDefault="007D57C3" w:rsidP="008E209C">
      <w:pPr>
        <w:rPr>
          <w:sz w:val="28"/>
          <w:u w:val="single"/>
          <w:lang w:val="en-US"/>
        </w:rPr>
      </w:pPr>
      <w:r w:rsidRPr="00C33B41">
        <w:rPr>
          <w:color w:val="0070C0"/>
          <w:sz w:val="56"/>
        </w:rPr>
        <w:sym w:font="Wingdings" w:char="F046"/>
      </w:r>
      <w:r w:rsidRPr="00002C24">
        <w:rPr>
          <w:sz w:val="28"/>
          <w:u w:val="single"/>
          <w:lang w:val="en-US"/>
        </w:rPr>
        <w:t>Instruction for the teacher:</w:t>
      </w:r>
    </w:p>
    <w:p w14:paraId="7C3403F9" w14:textId="77777777" w:rsidR="00694F4A" w:rsidRPr="00694F4A" w:rsidRDefault="00694F4A" w:rsidP="008E209C">
      <w:pPr>
        <w:rPr>
          <w:sz w:val="28"/>
          <w:u w:val="single"/>
          <w:lang w:val="en-US"/>
        </w:rPr>
      </w:pPr>
    </w:p>
    <w:p w14:paraId="6081B5C5" w14:textId="0BF30DBA" w:rsidR="00CE7208" w:rsidRDefault="008E209C" w:rsidP="008E209C">
      <w:pPr>
        <w:rPr>
          <w:rFonts w:cstheme="minorHAnsi"/>
          <w:color w:val="494A4C"/>
          <w:sz w:val="28"/>
          <w:szCs w:val="19"/>
          <w:lang w:val="en-US"/>
        </w:rPr>
      </w:pPr>
      <w:r w:rsidRPr="007D57C3">
        <w:rPr>
          <w:rFonts w:cstheme="minorHAnsi"/>
          <w:color w:val="494A4C"/>
          <w:sz w:val="28"/>
          <w:szCs w:val="19"/>
          <w:lang w:val="en-US"/>
        </w:rPr>
        <w:t>Explain to the pupils what greenwashing</w:t>
      </w:r>
      <w:r w:rsidR="00CE7208">
        <w:rPr>
          <w:rFonts w:cstheme="minorHAnsi"/>
          <w:color w:val="494A4C"/>
          <w:sz w:val="28"/>
          <w:szCs w:val="19"/>
          <w:lang w:val="en-US"/>
        </w:rPr>
        <w:t xml:space="preserve"> is and which benefits greenwashing has for companies</w:t>
      </w:r>
      <w:r w:rsidRPr="007D57C3">
        <w:rPr>
          <w:rFonts w:cstheme="minorHAnsi"/>
          <w:color w:val="494A4C"/>
          <w:sz w:val="28"/>
          <w:szCs w:val="19"/>
          <w:lang w:val="en-US"/>
        </w:rPr>
        <w:t xml:space="preserve">. </w:t>
      </w:r>
    </w:p>
    <w:p w14:paraId="52BEDF82" w14:textId="77777777" w:rsidR="00CE7208" w:rsidRDefault="00CE7208" w:rsidP="008E209C">
      <w:pPr>
        <w:rPr>
          <w:rFonts w:cstheme="minorHAnsi"/>
          <w:color w:val="494A4C"/>
          <w:sz w:val="28"/>
          <w:szCs w:val="19"/>
          <w:lang w:val="en-US"/>
        </w:rPr>
      </w:pPr>
    </w:p>
    <w:p w14:paraId="60581E1B" w14:textId="748B54E4" w:rsidR="008E209C" w:rsidRPr="00CE7208" w:rsidRDefault="00CE7208" w:rsidP="00CE7208">
      <w:pPr>
        <w:pBdr>
          <w:top w:val="single" w:sz="4" w:space="1" w:color="auto"/>
          <w:left w:val="single" w:sz="4" w:space="4" w:color="auto"/>
          <w:bottom w:val="single" w:sz="4" w:space="1" w:color="auto"/>
          <w:right w:val="single" w:sz="4" w:space="4" w:color="auto"/>
        </w:pBdr>
        <w:rPr>
          <w:rFonts w:cstheme="minorHAnsi"/>
          <w:b/>
          <w:color w:val="494A4C"/>
          <w:sz w:val="28"/>
          <w:szCs w:val="28"/>
          <w:lang w:val="en-US"/>
        </w:rPr>
      </w:pPr>
      <w:r w:rsidRPr="00CE7208">
        <w:rPr>
          <w:rFonts w:cstheme="minorHAnsi"/>
          <w:b/>
          <w:color w:val="494A4C"/>
          <w:sz w:val="28"/>
          <w:szCs w:val="28"/>
          <w:lang w:val="en-US"/>
        </w:rPr>
        <w:t xml:space="preserve">Potential </w:t>
      </w:r>
      <w:r w:rsidR="008E209C" w:rsidRPr="00CE7208">
        <w:rPr>
          <w:rFonts w:cstheme="minorHAnsi"/>
          <w:b/>
          <w:color w:val="494A4C"/>
          <w:sz w:val="28"/>
          <w:szCs w:val="28"/>
          <w:lang w:val="en-US"/>
        </w:rPr>
        <w:t>explanation</w:t>
      </w:r>
      <w:r w:rsidRPr="00CE7208">
        <w:rPr>
          <w:rFonts w:cstheme="minorHAnsi"/>
          <w:b/>
          <w:color w:val="494A4C"/>
          <w:sz w:val="28"/>
          <w:szCs w:val="28"/>
          <w:lang w:val="en-US"/>
        </w:rPr>
        <w:t>:</w:t>
      </w:r>
    </w:p>
    <w:p w14:paraId="5536CEF4" w14:textId="5ED23721" w:rsidR="008E209C" w:rsidRPr="00CE7208" w:rsidRDefault="00CE7208" w:rsidP="00CE7208">
      <w:pPr>
        <w:pBdr>
          <w:top w:val="single" w:sz="4" w:space="1" w:color="auto"/>
          <w:left w:val="single" w:sz="4" w:space="4" w:color="auto"/>
          <w:bottom w:val="single" w:sz="4" w:space="1" w:color="auto"/>
          <w:right w:val="single" w:sz="4" w:space="4" w:color="auto"/>
        </w:pBdr>
        <w:rPr>
          <w:rFonts w:cstheme="minorHAnsi"/>
          <w:color w:val="494A4C"/>
          <w:sz w:val="28"/>
          <w:szCs w:val="28"/>
          <w:lang w:val="en-US"/>
        </w:rPr>
      </w:pPr>
      <w:r w:rsidRPr="00CE7208">
        <w:rPr>
          <w:rFonts w:cstheme="minorHAnsi"/>
          <w:color w:val="494A4C"/>
          <w:sz w:val="28"/>
          <w:szCs w:val="28"/>
          <w:lang w:val="en-US"/>
        </w:rPr>
        <w:t xml:space="preserve">Greenwashing is a term used to describe the deceptive use of marketing and advertising to make a product or company appear to be more environmentally friendly than it really is. Companies may use greenwashing to falsely claim their products are eco-friendly, natural, organic, or otherwise beneficial for the </w:t>
      </w:r>
      <w:r w:rsidRPr="00CE7208">
        <w:rPr>
          <w:rFonts w:cstheme="minorHAnsi"/>
          <w:color w:val="494A4C"/>
          <w:sz w:val="28"/>
          <w:szCs w:val="28"/>
          <w:lang w:val="en-US"/>
        </w:rPr>
        <w:lastRenderedPageBreak/>
        <w:t xml:space="preserve">environment when in reality, they are not. </w:t>
      </w:r>
      <w:r w:rsidR="008E209C" w:rsidRPr="00CE7208">
        <w:rPr>
          <w:rFonts w:cstheme="minorHAnsi"/>
          <w:color w:val="494A4C"/>
          <w:sz w:val="28"/>
          <w:szCs w:val="28"/>
          <w:lang w:val="en-US"/>
        </w:rPr>
        <w:t xml:space="preserve">Companies create their own labels, whose criteria they set themselves and which are not independently verified. Companies use words and slogans that are not substantiated. </w:t>
      </w:r>
      <w:r w:rsidRPr="00CE7208">
        <w:rPr>
          <w:rFonts w:cstheme="minorHAnsi"/>
          <w:color w:val="494A4C"/>
          <w:sz w:val="28"/>
          <w:szCs w:val="28"/>
          <w:lang w:val="en-US"/>
        </w:rPr>
        <w:t xml:space="preserve"> </w:t>
      </w:r>
      <w:r w:rsidR="008E209C" w:rsidRPr="00CE7208">
        <w:rPr>
          <w:rFonts w:cstheme="minorHAnsi"/>
          <w:color w:val="494A4C"/>
          <w:sz w:val="28"/>
          <w:szCs w:val="28"/>
          <w:lang w:val="en-US"/>
        </w:rPr>
        <w:t xml:space="preserve">Product features are emphasized that are irrelevant. </w:t>
      </w:r>
      <w:r w:rsidRPr="00CE7208">
        <w:rPr>
          <w:rFonts w:cstheme="minorHAnsi"/>
          <w:color w:val="494A4C"/>
          <w:sz w:val="28"/>
          <w:szCs w:val="28"/>
          <w:lang w:val="en-US"/>
        </w:rPr>
        <w:t xml:space="preserve"> </w:t>
      </w:r>
      <w:r w:rsidR="008E209C" w:rsidRPr="00CE7208">
        <w:rPr>
          <w:rFonts w:cstheme="minorHAnsi"/>
          <w:color w:val="494A4C"/>
          <w:sz w:val="28"/>
          <w:szCs w:val="28"/>
          <w:lang w:val="en-US"/>
        </w:rPr>
        <w:t xml:space="preserve">Positive aspects are emphasized, the large negative context is obscured. </w:t>
      </w:r>
    </w:p>
    <w:p w14:paraId="2D2D607D" w14:textId="52F9CE3B" w:rsidR="008E209C" w:rsidRPr="00CE7208" w:rsidRDefault="00CE7208" w:rsidP="00CE7208">
      <w:pPr>
        <w:pBdr>
          <w:top w:val="single" w:sz="4" w:space="1" w:color="auto"/>
          <w:left w:val="single" w:sz="4" w:space="4" w:color="auto"/>
          <w:bottom w:val="single" w:sz="4" w:space="1" w:color="auto"/>
          <w:right w:val="single" w:sz="4" w:space="4" w:color="auto"/>
        </w:pBdr>
        <w:autoSpaceDE w:val="0"/>
        <w:autoSpaceDN w:val="0"/>
        <w:adjustRightInd w:val="0"/>
        <w:spacing w:after="40" w:line="191" w:lineRule="atLeast"/>
        <w:jc w:val="both"/>
        <w:rPr>
          <w:rFonts w:cstheme="minorHAnsi"/>
          <w:color w:val="494A4C"/>
          <w:sz w:val="28"/>
          <w:szCs w:val="28"/>
          <w:lang w:val="en-US"/>
        </w:rPr>
      </w:pPr>
      <w:r w:rsidRPr="00CE7208">
        <w:rPr>
          <w:rFonts w:cstheme="minorHAnsi"/>
          <w:color w:val="494A4C"/>
          <w:sz w:val="28"/>
          <w:szCs w:val="28"/>
          <w:lang w:val="en-US"/>
        </w:rPr>
        <w:t>The</w:t>
      </w:r>
      <w:r w:rsidR="008E209C" w:rsidRPr="00CE7208">
        <w:rPr>
          <w:rFonts w:cstheme="minorHAnsi"/>
          <w:color w:val="494A4C"/>
          <w:sz w:val="28"/>
          <w:szCs w:val="28"/>
          <w:lang w:val="en-US"/>
        </w:rPr>
        <w:t xml:space="preserve"> benefits of greenwashing for companies</w:t>
      </w:r>
      <w:r w:rsidRPr="00CE7208">
        <w:rPr>
          <w:rFonts w:cstheme="minorHAnsi"/>
          <w:color w:val="494A4C"/>
          <w:sz w:val="28"/>
          <w:szCs w:val="28"/>
          <w:lang w:val="en-US"/>
        </w:rPr>
        <w:t xml:space="preserve"> include: </w:t>
      </w:r>
      <w:r w:rsidR="008E209C" w:rsidRPr="00CE7208">
        <w:rPr>
          <w:rFonts w:cstheme="minorHAnsi"/>
          <w:color w:val="494A4C"/>
          <w:sz w:val="28"/>
          <w:szCs w:val="28"/>
          <w:lang w:val="en-US"/>
        </w:rPr>
        <w:t xml:space="preserve">Better image; Higher sales prices (Consumers pay more for products from (supposedly) more ecological production); Less effort needed than for creating real sustainable products; Political advantage: If standards are voluntarily complied with, the likelihood of government regulation decreases. </w:t>
      </w:r>
    </w:p>
    <w:p w14:paraId="18F42338" w14:textId="0AC6318F" w:rsidR="008E209C" w:rsidRPr="00CE7208" w:rsidRDefault="00CE7208" w:rsidP="00CE7208">
      <w:pPr>
        <w:pBdr>
          <w:top w:val="single" w:sz="4" w:space="1" w:color="auto"/>
          <w:left w:val="single" w:sz="4" w:space="4" w:color="auto"/>
          <w:bottom w:val="single" w:sz="4" w:space="1" w:color="auto"/>
          <w:right w:val="single" w:sz="4" w:space="4" w:color="auto"/>
        </w:pBdr>
        <w:autoSpaceDE w:val="0"/>
        <w:autoSpaceDN w:val="0"/>
        <w:adjustRightInd w:val="0"/>
        <w:spacing w:after="40" w:line="191" w:lineRule="atLeast"/>
        <w:jc w:val="both"/>
        <w:rPr>
          <w:rFonts w:cstheme="minorHAnsi"/>
          <w:color w:val="494A4C"/>
          <w:sz w:val="28"/>
          <w:szCs w:val="28"/>
          <w:lang w:val="en-US"/>
        </w:rPr>
      </w:pPr>
      <w:r w:rsidRPr="00CE7208">
        <w:rPr>
          <w:rFonts w:cstheme="minorHAnsi"/>
          <w:color w:val="494A4C"/>
          <w:sz w:val="28"/>
          <w:szCs w:val="28"/>
          <w:lang w:val="en-US"/>
        </w:rPr>
        <w:t>G</w:t>
      </w:r>
      <w:r w:rsidR="008E209C" w:rsidRPr="00CE7208">
        <w:rPr>
          <w:rFonts w:cstheme="minorHAnsi"/>
          <w:color w:val="494A4C"/>
          <w:sz w:val="28"/>
          <w:szCs w:val="28"/>
          <w:lang w:val="en-US"/>
        </w:rPr>
        <w:t>reenwashing harm</w:t>
      </w:r>
      <w:r w:rsidRPr="00CE7208">
        <w:rPr>
          <w:rFonts w:cstheme="minorHAnsi"/>
          <w:color w:val="494A4C"/>
          <w:sz w:val="28"/>
          <w:szCs w:val="28"/>
          <w:lang w:val="en-US"/>
        </w:rPr>
        <w:t>s</w:t>
      </w:r>
      <w:r w:rsidR="008E209C" w:rsidRPr="00CE7208">
        <w:rPr>
          <w:rFonts w:cstheme="minorHAnsi"/>
          <w:color w:val="494A4C"/>
          <w:sz w:val="28"/>
          <w:szCs w:val="28"/>
          <w:lang w:val="en-US"/>
        </w:rPr>
        <w:t xml:space="preserve"> consumers</w:t>
      </w:r>
      <w:r w:rsidRPr="00CE7208">
        <w:rPr>
          <w:rFonts w:cstheme="minorHAnsi"/>
          <w:color w:val="494A4C"/>
          <w:sz w:val="28"/>
          <w:szCs w:val="28"/>
          <w:lang w:val="en-US"/>
        </w:rPr>
        <w:t xml:space="preserve"> because c</w:t>
      </w:r>
      <w:r w:rsidR="008E209C" w:rsidRPr="00CE7208">
        <w:rPr>
          <w:rFonts w:cstheme="minorHAnsi"/>
          <w:color w:val="494A4C"/>
          <w:sz w:val="28"/>
          <w:szCs w:val="28"/>
          <w:lang w:val="en-US"/>
        </w:rPr>
        <w:t xml:space="preserve">onsumers are deceived: Deceived consumers think that everything is fine and no longer support sustainability. Trust is generally </w:t>
      </w:r>
      <w:proofErr w:type="gramStart"/>
      <w:r w:rsidR="008E209C" w:rsidRPr="00CE7208">
        <w:rPr>
          <w:rFonts w:cstheme="minorHAnsi"/>
          <w:color w:val="494A4C"/>
          <w:sz w:val="28"/>
          <w:szCs w:val="28"/>
          <w:lang w:val="en-US"/>
        </w:rPr>
        <w:t>destroyed,</w:t>
      </w:r>
      <w:proofErr w:type="gramEnd"/>
      <w:r w:rsidR="008E209C" w:rsidRPr="00CE7208">
        <w:rPr>
          <w:rFonts w:cstheme="minorHAnsi"/>
          <w:color w:val="494A4C"/>
          <w:sz w:val="28"/>
          <w:szCs w:val="28"/>
          <w:lang w:val="en-US"/>
        </w:rPr>
        <w:t xml:space="preserve"> even credible seals are viewed skeptically. </w:t>
      </w:r>
    </w:p>
    <w:p w14:paraId="07920B46" w14:textId="3354B03C" w:rsidR="008E209C" w:rsidRPr="00CE7208" w:rsidRDefault="008E209C" w:rsidP="00CE7208">
      <w:pPr>
        <w:pBdr>
          <w:top w:val="single" w:sz="4" w:space="1" w:color="auto"/>
          <w:left w:val="single" w:sz="4" w:space="4" w:color="auto"/>
          <w:bottom w:val="single" w:sz="4" w:space="1" w:color="auto"/>
          <w:right w:val="single" w:sz="4" w:space="4" w:color="auto"/>
        </w:pBdr>
        <w:autoSpaceDE w:val="0"/>
        <w:autoSpaceDN w:val="0"/>
        <w:adjustRightInd w:val="0"/>
        <w:spacing w:after="40" w:line="191" w:lineRule="atLeast"/>
        <w:jc w:val="both"/>
        <w:rPr>
          <w:rFonts w:cstheme="minorHAnsi"/>
          <w:color w:val="494A4C"/>
          <w:sz w:val="28"/>
          <w:szCs w:val="28"/>
          <w:lang w:val="en-US"/>
        </w:rPr>
      </w:pPr>
      <w:r w:rsidRPr="00CE7208">
        <w:rPr>
          <w:rFonts w:cstheme="minorHAnsi"/>
          <w:color w:val="494A4C"/>
          <w:sz w:val="28"/>
          <w:szCs w:val="28"/>
          <w:lang w:val="en-US"/>
        </w:rPr>
        <w:t>Insecure consumers give up and no longer push for change.</w:t>
      </w:r>
      <w:r w:rsidR="00CE7208" w:rsidRPr="00CE7208">
        <w:rPr>
          <w:rFonts w:cstheme="minorHAnsi"/>
          <w:color w:val="494A4C"/>
          <w:sz w:val="28"/>
          <w:szCs w:val="28"/>
          <w:lang w:val="en-US"/>
        </w:rPr>
        <w:t xml:space="preserve"> </w:t>
      </w:r>
      <w:r w:rsidRPr="00CE7208">
        <w:rPr>
          <w:rFonts w:cstheme="minorHAnsi"/>
          <w:color w:val="494A4C"/>
          <w:sz w:val="28"/>
          <w:szCs w:val="28"/>
          <w:lang w:val="en-US"/>
        </w:rPr>
        <w:t xml:space="preserve">Government (subsidy) money is spent on projects that are only supposedly sustainable. </w:t>
      </w:r>
    </w:p>
    <w:p w14:paraId="08C72844" w14:textId="77777777" w:rsidR="008E209C" w:rsidRPr="00002C24" w:rsidRDefault="008E209C" w:rsidP="00CE7208">
      <w:pPr>
        <w:pBdr>
          <w:top w:val="single" w:sz="4" w:space="1" w:color="auto"/>
          <w:left w:val="single" w:sz="4" w:space="4" w:color="auto"/>
          <w:bottom w:val="single" w:sz="4" w:space="1" w:color="auto"/>
          <w:right w:val="single" w:sz="4" w:space="4" w:color="auto"/>
        </w:pBdr>
        <w:autoSpaceDE w:val="0"/>
        <w:autoSpaceDN w:val="0"/>
        <w:adjustRightInd w:val="0"/>
        <w:spacing w:after="40" w:line="191" w:lineRule="atLeast"/>
        <w:jc w:val="both"/>
        <w:rPr>
          <w:rFonts w:ascii="MetaOT-Norm" w:hAnsi="MetaOT-Norm" w:cs="MetaOT-Norm"/>
          <w:color w:val="494A4C"/>
          <w:sz w:val="19"/>
          <w:szCs w:val="19"/>
          <w:lang w:val="en-US"/>
        </w:rPr>
      </w:pPr>
    </w:p>
    <w:p w14:paraId="6E27093B" w14:textId="77777777" w:rsidR="00CE7208" w:rsidRDefault="00CE7208" w:rsidP="008E209C">
      <w:pPr>
        <w:autoSpaceDE w:val="0"/>
        <w:autoSpaceDN w:val="0"/>
        <w:adjustRightInd w:val="0"/>
        <w:spacing w:after="40" w:line="191" w:lineRule="atLeast"/>
        <w:jc w:val="both"/>
        <w:rPr>
          <w:rFonts w:ascii="MetaOT-Norm" w:hAnsi="MetaOT-Norm" w:cs="MetaOT-Norm"/>
          <w:color w:val="494A4C"/>
          <w:sz w:val="19"/>
          <w:szCs w:val="19"/>
          <w:lang w:val="en-US"/>
        </w:rPr>
      </w:pPr>
    </w:p>
    <w:p w14:paraId="32BCE83F" w14:textId="6F5E9EFA" w:rsidR="00CE7208" w:rsidRPr="00CE7208" w:rsidRDefault="00CE7208" w:rsidP="00CE7208">
      <w:pPr>
        <w:rPr>
          <w:sz w:val="28"/>
          <w:u w:val="single"/>
          <w:lang w:val="en-US"/>
        </w:rPr>
      </w:pPr>
      <w:r w:rsidRPr="00C33B41">
        <w:rPr>
          <w:color w:val="0070C0"/>
          <w:sz w:val="56"/>
        </w:rPr>
        <w:sym w:font="Wingdings" w:char="F046"/>
      </w:r>
      <w:r w:rsidRPr="00002C24">
        <w:rPr>
          <w:sz w:val="28"/>
          <w:u w:val="single"/>
          <w:lang w:val="en-US"/>
        </w:rPr>
        <w:t>Instruction for the teacher:</w:t>
      </w:r>
    </w:p>
    <w:p w14:paraId="65FE6D99" w14:textId="77777777" w:rsidR="00CE7208" w:rsidRDefault="00CE7208" w:rsidP="008E209C">
      <w:pPr>
        <w:autoSpaceDE w:val="0"/>
        <w:autoSpaceDN w:val="0"/>
        <w:adjustRightInd w:val="0"/>
        <w:spacing w:after="40" w:line="191" w:lineRule="atLeast"/>
        <w:jc w:val="both"/>
        <w:rPr>
          <w:rFonts w:ascii="MetaOT-Norm" w:hAnsi="MetaOT-Norm" w:cs="MetaOT-Norm"/>
          <w:color w:val="494A4C"/>
          <w:sz w:val="19"/>
          <w:szCs w:val="19"/>
          <w:lang w:val="en-US"/>
        </w:rPr>
      </w:pPr>
    </w:p>
    <w:p w14:paraId="5B607625" w14:textId="74B21A23" w:rsidR="008E209C" w:rsidRPr="00D264B8" w:rsidRDefault="00CE7208" w:rsidP="008E209C">
      <w:pPr>
        <w:autoSpaceDE w:val="0"/>
        <w:autoSpaceDN w:val="0"/>
        <w:adjustRightInd w:val="0"/>
        <w:spacing w:after="40" w:line="191" w:lineRule="atLeast"/>
        <w:jc w:val="both"/>
        <w:rPr>
          <w:rFonts w:cstheme="minorHAnsi"/>
          <w:color w:val="494A4C"/>
          <w:sz w:val="28"/>
          <w:szCs w:val="19"/>
          <w:lang w:val="en-US"/>
        </w:rPr>
      </w:pPr>
      <w:r w:rsidRPr="00D264B8">
        <w:rPr>
          <w:rFonts w:cstheme="minorHAnsi"/>
          <w:color w:val="494A4C"/>
          <w:sz w:val="28"/>
          <w:szCs w:val="19"/>
          <w:lang w:val="en-US"/>
        </w:rPr>
        <w:t>Now explain how</w:t>
      </w:r>
      <w:r w:rsidR="008E209C" w:rsidRPr="00D264B8">
        <w:rPr>
          <w:rFonts w:cstheme="minorHAnsi"/>
          <w:color w:val="494A4C"/>
          <w:sz w:val="28"/>
          <w:szCs w:val="19"/>
          <w:lang w:val="en-US"/>
        </w:rPr>
        <w:t xml:space="preserve"> greenwashing</w:t>
      </w:r>
      <w:r w:rsidRPr="00D264B8">
        <w:rPr>
          <w:rFonts w:cstheme="minorHAnsi"/>
          <w:color w:val="494A4C"/>
          <w:sz w:val="28"/>
          <w:szCs w:val="19"/>
          <w:lang w:val="en-US"/>
        </w:rPr>
        <w:t xml:space="preserve"> can</w:t>
      </w:r>
      <w:r w:rsidR="008E209C" w:rsidRPr="00D264B8">
        <w:rPr>
          <w:rFonts w:cstheme="minorHAnsi"/>
          <w:color w:val="494A4C"/>
          <w:sz w:val="28"/>
          <w:szCs w:val="19"/>
          <w:lang w:val="en-US"/>
        </w:rPr>
        <w:t xml:space="preserve"> be recognized</w:t>
      </w:r>
      <w:r w:rsidR="00D264B8" w:rsidRPr="00D264B8">
        <w:rPr>
          <w:rFonts w:cstheme="minorHAnsi"/>
          <w:color w:val="494A4C"/>
          <w:sz w:val="28"/>
          <w:szCs w:val="19"/>
          <w:lang w:val="en-US"/>
        </w:rPr>
        <w:t>.</w:t>
      </w:r>
    </w:p>
    <w:p w14:paraId="622CD825" w14:textId="6D6CE12D" w:rsidR="00CE7208" w:rsidRDefault="00CE7208" w:rsidP="008E209C">
      <w:pPr>
        <w:autoSpaceDE w:val="0"/>
        <w:autoSpaceDN w:val="0"/>
        <w:adjustRightInd w:val="0"/>
        <w:spacing w:after="40" w:line="191" w:lineRule="atLeast"/>
        <w:jc w:val="both"/>
        <w:rPr>
          <w:rFonts w:ascii="MetaOT-Norm" w:hAnsi="MetaOT-Norm" w:cs="MetaOT-Norm"/>
          <w:color w:val="494A4C"/>
          <w:sz w:val="19"/>
          <w:szCs w:val="19"/>
          <w:lang w:val="en-US"/>
        </w:rPr>
      </w:pPr>
    </w:p>
    <w:p w14:paraId="6D4314B8" w14:textId="0DACBF62" w:rsidR="00D264B8" w:rsidRPr="00694F4A" w:rsidRDefault="00D264B8" w:rsidP="001204D1">
      <w:pPr>
        <w:pBdr>
          <w:top w:val="single" w:sz="4" w:space="1" w:color="auto"/>
          <w:left w:val="single" w:sz="4" w:space="4" w:color="auto"/>
          <w:bottom w:val="single" w:sz="4" w:space="1" w:color="auto"/>
          <w:right w:val="single" w:sz="4" w:space="4" w:color="auto"/>
        </w:pBdr>
        <w:autoSpaceDE w:val="0"/>
        <w:autoSpaceDN w:val="0"/>
        <w:adjustRightInd w:val="0"/>
        <w:spacing w:after="40" w:line="191" w:lineRule="atLeast"/>
        <w:jc w:val="both"/>
        <w:rPr>
          <w:rFonts w:cstheme="minorHAnsi"/>
          <w:b/>
          <w:sz w:val="28"/>
          <w:szCs w:val="28"/>
          <w:lang w:val="en-US"/>
        </w:rPr>
      </w:pPr>
      <w:r w:rsidRPr="00694F4A">
        <w:rPr>
          <w:rFonts w:cstheme="minorHAnsi"/>
          <w:b/>
          <w:sz w:val="28"/>
          <w:szCs w:val="28"/>
          <w:lang w:val="en-US"/>
        </w:rPr>
        <w:t>Potential explanation:</w:t>
      </w:r>
    </w:p>
    <w:p w14:paraId="05075E1B" w14:textId="3402DF73" w:rsidR="00CE7208" w:rsidRPr="00D264B8" w:rsidRDefault="00CE7208" w:rsidP="001204D1">
      <w:pPr>
        <w:pBdr>
          <w:top w:val="single" w:sz="4" w:space="1" w:color="auto"/>
          <w:left w:val="single" w:sz="4" w:space="4" w:color="auto"/>
          <w:bottom w:val="single" w:sz="4" w:space="1" w:color="auto"/>
          <w:right w:val="single" w:sz="4" w:space="4" w:color="auto"/>
        </w:pBdr>
        <w:autoSpaceDE w:val="0"/>
        <w:autoSpaceDN w:val="0"/>
        <w:adjustRightInd w:val="0"/>
        <w:spacing w:after="40" w:line="191" w:lineRule="atLeast"/>
        <w:jc w:val="both"/>
        <w:rPr>
          <w:rFonts w:cstheme="minorHAnsi"/>
          <w:color w:val="494A4C"/>
          <w:sz w:val="28"/>
          <w:szCs w:val="28"/>
          <w:lang w:val="en-US"/>
        </w:rPr>
      </w:pPr>
      <w:r w:rsidRPr="00D264B8">
        <w:rPr>
          <w:rFonts w:cstheme="minorHAnsi"/>
          <w:sz w:val="28"/>
          <w:szCs w:val="28"/>
          <w:lang w:val="en-US"/>
        </w:rPr>
        <w:t>Greenwashing can be recognized by looking for exaggerated, misleading, or false claims about a product or company's environmental benefits. It can also be recognized by evaluating a company's green claims against independent, third-party verification. Additional signs of greenwashing include vague or undefined terms, such as “natural” or “eco-friendly”, and the use of green logos, images, or phrases that don't actually mean anything. Finally, companies engaging in greenwashing may focus marketing efforts solely on a single environmental aspect of a product or service, while ignoring other environmental impacts.</w:t>
      </w:r>
    </w:p>
    <w:p w14:paraId="7C22F377" w14:textId="4A2DE4D4" w:rsidR="008E209C" w:rsidRPr="00D264B8" w:rsidRDefault="00D264B8" w:rsidP="001204D1">
      <w:pPr>
        <w:pBdr>
          <w:top w:val="single" w:sz="4" w:space="1" w:color="auto"/>
          <w:left w:val="single" w:sz="4" w:space="4" w:color="auto"/>
          <w:bottom w:val="single" w:sz="4" w:space="1" w:color="auto"/>
          <w:right w:val="single" w:sz="4" w:space="4" w:color="auto"/>
        </w:pBdr>
        <w:autoSpaceDE w:val="0"/>
        <w:autoSpaceDN w:val="0"/>
        <w:adjustRightInd w:val="0"/>
        <w:spacing w:after="40" w:line="191" w:lineRule="atLeast"/>
        <w:jc w:val="both"/>
        <w:rPr>
          <w:rFonts w:cstheme="minorHAnsi"/>
          <w:color w:val="494A4C"/>
          <w:sz w:val="28"/>
          <w:szCs w:val="28"/>
          <w:lang w:val="en-US"/>
        </w:rPr>
      </w:pPr>
      <w:r w:rsidRPr="00D264B8">
        <w:rPr>
          <w:rFonts w:cstheme="minorHAnsi"/>
          <w:color w:val="494A4C"/>
          <w:sz w:val="28"/>
          <w:szCs w:val="28"/>
          <w:lang w:val="en-US"/>
        </w:rPr>
        <w:t>Furthermore, a c</w:t>
      </w:r>
      <w:r w:rsidR="008E209C" w:rsidRPr="00D264B8">
        <w:rPr>
          <w:rFonts w:cstheme="minorHAnsi"/>
          <w:color w:val="494A4C"/>
          <w:sz w:val="28"/>
          <w:szCs w:val="28"/>
          <w:lang w:val="en-US"/>
        </w:rPr>
        <w:t>ompany sustainability label</w:t>
      </w:r>
      <w:r w:rsidRPr="00D264B8">
        <w:rPr>
          <w:rFonts w:cstheme="minorHAnsi"/>
          <w:color w:val="494A4C"/>
          <w:sz w:val="28"/>
          <w:szCs w:val="28"/>
          <w:lang w:val="en-US"/>
        </w:rPr>
        <w:t xml:space="preserve"> and n</w:t>
      </w:r>
      <w:r w:rsidR="008E209C" w:rsidRPr="00D264B8">
        <w:rPr>
          <w:rFonts w:cstheme="minorHAnsi"/>
          <w:color w:val="494A4C"/>
          <w:sz w:val="28"/>
          <w:szCs w:val="28"/>
          <w:lang w:val="en-US"/>
        </w:rPr>
        <w:t>o concrete statement where goods are from</w:t>
      </w:r>
      <w:r w:rsidRPr="00D264B8">
        <w:rPr>
          <w:rFonts w:cstheme="minorHAnsi"/>
          <w:color w:val="494A4C"/>
          <w:sz w:val="28"/>
          <w:szCs w:val="28"/>
          <w:lang w:val="en-US"/>
        </w:rPr>
        <w:t xml:space="preserve"> may be hints.</w:t>
      </w:r>
    </w:p>
    <w:p w14:paraId="3670FE62" w14:textId="77777777" w:rsidR="00694F4A" w:rsidRDefault="00694F4A" w:rsidP="008E209C">
      <w:pPr>
        <w:autoSpaceDE w:val="0"/>
        <w:autoSpaceDN w:val="0"/>
        <w:adjustRightInd w:val="0"/>
        <w:spacing w:after="40" w:line="191" w:lineRule="atLeast"/>
        <w:jc w:val="both"/>
        <w:rPr>
          <w:rFonts w:cstheme="minorHAnsi"/>
          <w:color w:val="494A4C"/>
          <w:sz w:val="28"/>
          <w:szCs w:val="19"/>
          <w:lang w:val="en-US"/>
        </w:rPr>
      </w:pPr>
    </w:p>
    <w:p w14:paraId="63E30654" w14:textId="1A2FCA4F" w:rsidR="008E209C" w:rsidRPr="008972AF" w:rsidRDefault="007D68BF" w:rsidP="008E209C">
      <w:pPr>
        <w:autoSpaceDE w:val="0"/>
        <w:autoSpaceDN w:val="0"/>
        <w:adjustRightInd w:val="0"/>
        <w:spacing w:after="40" w:line="191" w:lineRule="atLeast"/>
        <w:jc w:val="both"/>
        <w:rPr>
          <w:rFonts w:cstheme="minorHAnsi"/>
          <w:color w:val="494A4C"/>
          <w:sz w:val="28"/>
          <w:szCs w:val="19"/>
          <w:lang w:val="en-US"/>
        </w:rPr>
      </w:pPr>
      <w:r w:rsidRPr="008972AF">
        <w:rPr>
          <w:rFonts w:cstheme="minorHAnsi"/>
          <w:color w:val="494A4C"/>
          <w:sz w:val="28"/>
          <w:szCs w:val="19"/>
          <w:lang w:val="en-US"/>
        </w:rPr>
        <w:t>Now group the pupils (2-4 pupils per group)</w:t>
      </w:r>
      <w:r w:rsidR="006E340D" w:rsidRPr="008972AF">
        <w:rPr>
          <w:rFonts w:cstheme="minorHAnsi"/>
          <w:color w:val="494A4C"/>
          <w:sz w:val="28"/>
          <w:szCs w:val="19"/>
          <w:lang w:val="en-US"/>
        </w:rPr>
        <w:t>.</w:t>
      </w:r>
    </w:p>
    <w:p w14:paraId="3644B8A3" w14:textId="77777777" w:rsidR="00694F4A" w:rsidRPr="00694F4A" w:rsidRDefault="006E340D" w:rsidP="00694F4A">
      <w:pPr>
        <w:pStyle w:val="Listenabsatz"/>
        <w:numPr>
          <w:ilvl w:val="0"/>
          <w:numId w:val="43"/>
        </w:numPr>
        <w:autoSpaceDE w:val="0"/>
        <w:autoSpaceDN w:val="0"/>
        <w:adjustRightInd w:val="0"/>
        <w:spacing w:after="40" w:line="191" w:lineRule="atLeast"/>
        <w:jc w:val="both"/>
        <w:rPr>
          <w:rFonts w:cstheme="minorHAnsi"/>
          <w:color w:val="494A4C"/>
          <w:sz w:val="28"/>
          <w:szCs w:val="19"/>
          <w:lang w:val="en-US"/>
        </w:rPr>
      </w:pPr>
      <w:r w:rsidRPr="00694F4A">
        <w:rPr>
          <w:rFonts w:cstheme="minorHAnsi"/>
          <w:color w:val="494A4C"/>
          <w:sz w:val="28"/>
          <w:szCs w:val="19"/>
          <w:lang w:val="en-US"/>
        </w:rPr>
        <w:t xml:space="preserve">Ask them to look in online shops for product </w:t>
      </w:r>
      <w:proofErr w:type="spellStart"/>
      <w:r w:rsidRPr="00694F4A">
        <w:rPr>
          <w:rFonts w:cstheme="minorHAnsi"/>
          <w:color w:val="494A4C"/>
          <w:sz w:val="28"/>
          <w:szCs w:val="19"/>
          <w:lang w:val="en-US"/>
        </w:rPr>
        <w:t>labeling</w:t>
      </w:r>
      <w:r w:rsidR="008972AF" w:rsidRPr="00694F4A">
        <w:rPr>
          <w:rFonts w:cstheme="minorHAnsi"/>
          <w:color w:val="494A4C"/>
          <w:sz w:val="28"/>
          <w:szCs w:val="19"/>
          <w:lang w:val="en-US"/>
        </w:rPr>
        <w:t>s</w:t>
      </w:r>
      <w:proofErr w:type="spellEnd"/>
      <w:r w:rsidRPr="00694F4A">
        <w:rPr>
          <w:rFonts w:cstheme="minorHAnsi"/>
          <w:color w:val="494A4C"/>
          <w:sz w:val="28"/>
          <w:szCs w:val="19"/>
          <w:lang w:val="en-US"/>
        </w:rPr>
        <w:t xml:space="preserve"> which you assume to be greenwashing</w:t>
      </w:r>
      <w:r w:rsidR="008972AF" w:rsidRPr="00694F4A">
        <w:rPr>
          <w:rFonts w:cstheme="minorHAnsi"/>
          <w:color w:val="494A4C"/>
          <w:sz w:val="28"/>
          <w:szCs w:val="19"/>
          <w:lang w:val="en-US"/>
        </w:rPr>
        <w:t xml:space="preserve">. </w:t>
      </w:r>
    </w:p>
    <w:p w14:paraId="11F9105B" w14:textId="27DBCC98" w:rsidR="006E340D" w:rsidRPr="00694F4A" w:rsidRDefault="008972AF" w:rsidP="00694F4A">
      <w:pPr>
        <w:pStyle w:val="Listenabsatz"/>
        <w:numPr>
          <w:ilvl w:val="0"/>
          <w:numId w:val="43"/>
        </w:numPr>
        <w:autoSpaceDE w:val="0"/>
        <w:autoSpaceDN w:val="0"/>
        <w:adjustRightInd w:val="0"/>
        <w:spacing w:after="40" w:line="191" w:lineRule="atLeast"/>
        <w:jc w:val="both"/>
        <w:rPr>
          <w:rFonts w:cstheme="minorHAnsi"/>
          <w:color w:val="494A4C"/>
          <w:sz w:val="28"/>
          <w:szCs w:val="19"/>
          <w:lang w:val="en-US"/>
        </w:rPr>
      </w:pPr>
      <w:r w:rsidRPr="00694F4A">
        <w:rPr>
          <w:rFonts w:cstheme="minorHAnsi"/>
          <w:color w:val="494A4C"/>
          <w:sz w:val="28"/>
          <w:szCs w:val="19"/>
          <w:lang w:val="en-US"/>
        </w:rPr>
        <w:t>Ask them to note the company, the product, the labeling and explain why this may be greenwashing</w:t>
      </w:r>
    </w:p>
    <w:p w14:paraId="106070E8" w14:textId="6CE6A3A7" w:rsidR="00C625F2" w:rsidRPr="007E4DEE" w:rsidRDefault="00C625F2" w:rsidP="00DA1AC6">
      <w:pPr>
        <w:pStyle w:val="Listenabsatz"/>
        <w:spacing w:after="160" w:line="360" w:lineRule="auto"/>
        <w:ind w:left="708"/>
        <w:jc w:val="both"/>
        <w:rPr>
          <w:sz w:val="28"/>
          <w:szCs w:val="28"/>
          <w:lang w:val="en-US"/>
        </w:rPr>
      </w:pPr>
    </w:p>
    <w:sectPr w:rsidR="00C625F2" w:rsidRPr="007E4DEE" w:rsidSect="00A25D9A">
      <w:headerReference w:type="default" r:id="rId17"/>
      <w:footerReference w:type="even" r:id="rId18"/>
      <w:footerReference w:type="default" r:id="rId19"/>
      <w:pgSz w:w="11900" w:h="16840"/>
      <w:pgMar w:top="1417" w:right="1417" w:bottom="1134" w:left="1417" w:header="708" w:footer="10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5C7EF" w14:textId="77777777" w:rsidR="00FE6E0F" w:rsidRDefault="00FE6E0F" w:rsidP="005410B4">
      <w:r>
        <w:separator/>
      </w:r>
    </w:p>
  </w:endnote>
  <w:endnote w:type="continuationSeparator" w:id="0">
    <w:p w14:paraId="01C4A374" w14:textId="77777777" w:rsidR="00FE6E0F" w:rsidRDefault="00FE6E0F" w:rsidP="0054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OT-Norm">
    <w:altName w:val="Calibri"/>
    <w:panose1 w:val="00000000000000000000"/>
    <w:charset w:val="00"/>
    <w:family w:val="swiss"/>
    <w:notTrueType/>
    <w:pitch w:val="default"/>
    <w:sig w:usb0="00000003" w:usb1="00000000" w:usb2="00000000" w:usb3="00000000" w:csb0="00000001" w:csb1="00000000"/>
  </w:font>
  <w:font w:name="Lucida Grande">
    <w:altName w:val="Segoe UI"/>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802230676"/>
      <w:docPartObj>
        <w:docPartGallery w:val="Page Numbers (Bottom of Page)"/>
        <w:docPartUnique/>
      </w:docPartObj>
    </w:sdtPr>
    <w:sdtEndPr>
      <w:rPr>
        <w:rStyle w:val="Seitenzahl"/>
      </w:rPr>
    </w:sdtEndPr>
    <w:sdtContent>
      <w:p w14:paraId="1D723839" w14:textId="56A0113B" w:rsidR="006D5811" w:rsidRDefault="006D5811" w:rsidP="005703FC">
        <w:pPr>
          <w:pStyle w:val="Fu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430C13E" w14:textId="77777777" w:rsidR="006D5811" w:rsidRDefault="006D5811" w:rsidP="00A25D9A">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883013014"/>
      <w:docPartObj>
        <w:docPartGallery w:val="Page Numbers (Bottom of Page)"/>
        <w:docPartUnique/>
      </w:docPartObj>
    </w:sdtPr>
    <w:sdtEndPr>
      <w:rPr>
        <w:rStyle w:val="Seitenzahl"/>
      </w:rPr>
    </w:sdtEndPr>
    <w:sdtContent>
      <w:p w14:paraId="08F4D62B" w14:textId="75C1A5B3" w:rsidR="006D5811" w:rsidRDefault="006D5811" w:rsidP="00A25D9A">
        <w:pPr>
          <w:pStyle w:val="Fuzeile"/>
          <w:framePr w:w="207" w:h="215" w:hRule="exact" w:hSpace="567" w:wrap="notBeside" w:vAnchor="page" w:hAnchor="page" w:y="16222"/>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3</w:t>
        </w:r>
        <w:r>
          <w:rPr>
            <w:rStyle w:val="Seitenzahl"/>
          </w:rPr>
          <w:fldChar w:fldCharType="end"/>
        </w:r>
      </w:p>
    </w:sdtContent>
  </w:sdt>
  <w:p w14:paraId="4547F560" w14:textId="2D1BBBA0" w:rsidR="006D5811" w:rsidRDefault="006D5811" w:rsidP="00A25D9A">
    <w:pPr>
      <w:pStyle w:val="Fuzeile"/>
      <w:ind w:firstLine="360"/>
    </w:pPr>
    <w:r w:rsidRPr="005410B4">
      <w:rPr>
        <w:rFonts w:ascii="Lucida Grande" w:eastAsia="Times New Roman" w:hAnsi="Lucida Grande" w:cs="Lucida Grande"/>
        <w:noProof/>
        <w:sz w:val="18"/>
        <w:szCs w:val="18"/>
        <w:lang w:eastAsia="de-DE"/>
      </w:rPr>
      <w:drawing>
        <wp:anchor distT="0" distB="0" distL="114300" distR="114300" simplePos="0" relativeHeight="251656192" behindDoc="0" locked="0" layoutInCell="1" allowOverlap="1" wp14:anchorId="0C888666" wp14:editId="4A1356BA">
          <wp:simplePos x="0" y="0"/>
          <wp:positionH relativeFrom="column">
            <wp:posOffset>4996815</wp:posOffset>
          </wp:positionH>
          <wp:positionV relativeFrom="paragraph">
            <wp:posOffset>407607</wp:posOffset>
          </wp:positionV>
          <wp:extent cx="1413543" cy="294724"/>
          <wp:effectExtent l="0" t="0" r="0" b="0"/>
          <wp:wrapNone/>
          <wp:docPr id="1032" name="Grafik 7" descr="Ein Bild, das Text enthält.&#10;&#10;Automatisch generierte Beschreibung">
            <a:extLst xmlns:a="http://schemas.openxmlformats.org/drawingml/2006/main">
              <a:ext uri="{FF2B5EF4-FFF2-40B4-BE49-F238E27FC236}">
                <a16:creationId xmlns:a16="http://schemas.microsoft.com/office/drawing/2014/main" id="{792EF2FD-DF1B-0240-A8A5-ED034351F5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Grafik 7" descr="Ein Bild, das Text enthält.&#10;&#10;Automatisch generierte Beschreibung">
                    <a:extLst>
                      <a:ext uri="{FF2B5EF4-FFF2-40B4-BE49-F238E27FC236}">
                        <a16:creationId xmlns:a16="http://schemas.microsoft.com/office/drawing/2014/main" id="{792EF2FD-DF1B-0240-A8A5-ED034351F566}"/>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3543" cy="2947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10B4">
      <w:rPr>
        <w:noProof/>
        <w:lang w:eastAsia="de-DE"/>
      </w:rPr>
      <mc:AlternateContent>
        <mc:Choice Requires="wpg">
          <w:drawing>
            <wp:anchor distT="0" distB="0" distL="114300" distR="114300" simplePos="0" relativeHeight="251658240" behindDoc="0" locked="0" layoutInCell="1" allowOverlap="1" wp14:anchorId="4E93B9E9" wp14:editId="62F2F323">
              <wp:simplePos x="0" y="0"/>
              <wp:positionH relativeFrom="column">
                <wp:posOffset>2896465</wp:posOffset>
              </wp:positionH>
              <wp:positionV relativeFrom="paragraph">
                <wp:posOffset>-3380702</wp:posOffset>
              </wp:positionV>
              <wp:extent cx="45719" cy="7339784"/>
              <wp:effectExtent l="0" t="2222" r="0" b="3493"/>
              <wp:wrapNone/>
              <wp:docPr id="1031" name="Gruppieren 5">
                <a:extLst xmlns:a="http://schemas.openxmlformats.org/drawingml/2006/main">
                  <a:ext uri="{FF2B5EF4-FFF2-40B4-BE49-F238E27FC236}">
                    <a16:creationId xmlns:a16="http://schemas.microsoft.com/office/drawing/2014/main" id="{B8DF8162-19FC-7748-9582-261953A5C94B}"/>
                  </a:ext>
                </a:extLst>
              </wp:docPr>
              <wp:cNvGraphicFramePr/>
              <a:graphic xmlns:a="http://schemas.openxmlformats.org/drawingml/2006/main">
                <a:graphicData uri="http://schemas.microsoft.com/office/word/2010/wordprocessingGroup">
                  <wpg:wgp>
                    <wpg:cNvGrpSpPr/>
                    <wpg:grpSpPr bwMode="auto">
                      <a:xfrm rot="5400000">
                        <a:off x="0" y="0"/>
                        <a:ext cx="45719" cy="7339784"/>
                        <a:chOff x="0" y="0"/>
                        <a:chExt cx="251520" cy="5893145"/>
                      </a:xfrm>
                    </wpg:grpSpPr>
                    <wps:wsp>
                      <wps:cNvPr id="16" name="Rechteck 2">
                        <a:extLst>
                          <a:ext uri="{FF2B5EF4-FFF2-40B4-BE49-F238E27FC236}">
                            <a16:creationId xmlns:a16="http://schemas.microsoft.com/office/drawing/2014/main" id="{94B85100-EE8F-6947-860E-09589E60AEE7}"/>
                          </a:ext>
                        </a:extLst>
                      </wps:cNvPr>
                      <wps:cNvSpPr/>
                      <wps:spPr>
                        <a:xfrm>
                          <a:off x="0" y="0"/>
                          <a:ext cx="251520" cy="1178629"/>
                        </a:xfrm>
                        <a:prstGeom prst="rect">
                          <a:avLst/>
                        </a:prstGeom>
                        <a:solidFill>
                          <a:srgbClr val="4952A4"/>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7" name="Rechteck 3">
                        <a:extLst>
                          <a:ext uri="{FF2B5EF4-FFF2-40B4-BE49-F238E27FC236}">
                            <a16:creationId xmlns:a16="http://schemas.microsoft.com/office/drawing/2014/main" id="{432C2F8F-A855-0D44-A162-F02140EBFB79}"/>
                          </a:ext>
                        </a:extLst>
                      </wps:cNvPr>
                      <wps:cNvSpPr/>
                      <wps:spPr>
                        <a:xfrm>
                          <a:off x="0" y="1178629"/>
                          <a:ext cx="251520" cy="1178629"/>
                        </a:xfrm>
                        <a:prstGeom prst="rect">
                          <a:avLst/>
                        </a:prstGeom>
                        <a:solidFill>
                          <a:srgbClr val="FC300D"/>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8" name="Rechteck 4">
                        <a:extLst>
                          <a:ext uri="{FF2B5EF4-FFF2-40B4-BE49-F238E27FC236}">
                            <a16:creationId xmlns:a16="http://schemas.microsoft.com/office/drawing/2014/main" id="{4385CBA7-3325-E543-A59F-3768B777715C}"/>
                          </a:ext>
                        </a:extLst>
                      </wps:cNvPr>
                      <wps:cNvSpPr/>
                      <wps:spPr>
                        <a:xfrm>
                          <a:off x="0" y="2357258"/>
                          <a:ext cx="251520" cy="1178629"/>
                        </a:xfrm>
                        <a:prstGeom prst="rect">
                          <a:avLst/>
                        </a:prstGeom>
                        <a:solidFill>
                          <a:srgbClr val="FFFB00"/>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9" name="Rechteck 5">
                        <a:extLst>
                          <a:ext uri="{FF2B5EF4-FFF2-40B4-BE49-F238E27FC236}">
                            <a16:creationId xmlns:a16="http://schemas.microsoft.com/office/drawing/2014/main" id="{50025AEE-46CF-ED49-9CC0-6042841ABE93}"/>
                          </a:ext>
                        </a:extLst>
                      </wps:cNvPr>
                      <wps:cNvSpPr/>
                      <wps:spPr>
                        <a:xfrm>
                          <a:off x="0" y="3535887"/>
                          <a:ext cx="251520" cy="1178629"/>
                        </a:xfrm>
                        <a:prstGeom prst="rect">
                          <a:avLst/>
                        </a:prstGeom>
                        <a:solidFill>
                          <a:srgbClr val="0BAA54"/>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1" name="Rechteck 6">
                        <a:extLst>
                          <a:ext uri="{FF2B5EF4-FFF2-40B4-BE49-F238E27FC236}">
                            <a16:creationId xmlns:a16="http://schemas.microsoft.com/office/drawing/2014/main" id="{8A5B0A17-E9CD-C046-A1B9-563E0A5DE79E}"/>
                          </a:ext>
                        </a:extLst>
                      </wps:cNvPr>
                      <wps:cNvSpPr/>
                      <wps:spPr>
                        <a:xfrm>
                          <a:off x="0" y="4714516"/>
                          <a:ext cx="251520" cy="1178629"/>
                        </a:xfrm>
                        <a:prstGeom prst="rect">
                          <a:avLst/>
                        </a:prstGeom>
                        <a:solidFill>
                          <a:srgbClr val="000000"/>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B792D2F" id="Gruppieren 5" o:spid="_x0000_s1026" style="position:absolute;margin-left:228.05pt;margin-top:-266.2pt;width:3.6pt;height:577.95pt;rotation:90;z-index:251658240;mso-width-relative:margin;mso-height-relative:margin" coordsize="2515,58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">
              <v:rect id="Rechteck 2" o:spid="_x0000_s1027" style="position:absolute;width:2515;height:1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" fillcolor="#4952a4" stroked="f" strokeweight="1pt"/>
              <v:rect id="Rechteck 3" o:spid="_x0000_s1028" style="position:absolute;top:11786;width:2515;height:1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" fillcolor="#fc300d" stroked="f" strokeweight="1pt"/>
              <v:rect id="Rechteck 4" o:spid="_x0000_s1029" style="position:absolute;top:23572;width:2515;height:1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" fillcolor="#fffb00" stroked="f" strokeweight="1pt"/>
              <v:rect id="Rechteck 5" o:spid="_x0000_s1030" style="position:absolute;top:35358;width:2515;height:11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" fillcolor="#0baa54" stroked="f" strokeweight="1pt"/>
              <v:rect id="Rechteck 6" o:spid="_x0000_s1031" style="position:absolute;top:47145;width:2515;height:1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" fillcolor="black" stroked="f" strokeweight="1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4A12C" w14:textId="77777777" w:rsidR="00FE6E0F" w:rsidRDefault="00FE6E0F" w:rsidP="005410B4">
      <w:r>
        <w:separator/>
      </w:r>
    </w:p>
  </w:footnote>
  <w:footnote w:type="continuationSeparator" w:id="0">
    <w:p w14:paraId="148B0878" w14:textId="77777777" w:rsidR="00FE6E0F" w:rsidRDefault="00FE6E0F" w:rsidP="00541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DF7AD" w14:textId="0317016A" w:rsidR="006D5811" w:rsidRPr="005410B4" w:rsidRDefault="006D5811" w:rsidP="005410B4">
    <w:pPr>
      <w:rPr>
        <w:rFonts w:ascii="Lucida Grande" w:eastAsia="Times New Roman" w:hAnsi="Lucida Grande" w:cs="Lucida Grande"/>
        <w:sz w:val="18"/>
        <w:szCs w:val="18"/>
        <w:lang w:eastAsia="de-DE"/>
      </w:rPr>
    </w:pPr>
    <w:r w:rsidRPr="005410B4">
      <w:rPr>
        <w:rFonts w:ascii="Lucida Grande" w:eastAsia="Times New Roman" w:hAnsi="Lucida Grande" w:cs="Lucida Grande"/>
        <w:noProof/>
        <w:sz w:val="18"/>
        <w:szCs w:val="18"/>
        <w:lang w:eastAsia="de-DE"/>
      </w:rPr>
      <w:drawing>
        <wp:anchor distT="0" distB="0" distL="114300" distR="114300" simplePos="0" relativeHeight="251655168" behindDoc="0" locked="0" layoutInCell="1" allowOverlap="1" wp14:anchorId="30E076E2" wp14:editId="1C0D6CCB">
          <wp:simplePos x="0" y="0"/>
          <wp:positionH relativeFrom="column">
            <wp:posOffset>5720159</wp:posOffset>
          </wp:positionH>
          <wp:positionV relativeFrom="paragraph">
            <wp:posOffset>-177527</wp:posOffset>
          </wp:positionV>
          <wp:extent cx="590550" cy="664759"/>
          <wp:effectExtent l="0" t="0" r="0" b="0"/>
          <wp:wrapNone/>
          <wp:docPr id="1030" name="Grafik 3">
            <a:extLst xmlns:a="http://schemas.openxmlformats.org/drawingml/2006/main">
              <a:ext uri="{FF2B5EF4-FFF2-40B4-BE49-F238E27FC236}">
                <a16:creationId xmlns:a16="http://schemas.microsoft.com/office/drawing/2014/main" id="{84AE149F-2924-8542-A996-A87BA8670F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Grafik 3">
                    <a:extLst>
                      <a:ext uri="{FF2B5EF4-FFF2-40B4-BE49-F238E27FC236}">
                        <a16:creationId xmlns:a16="http://schemas.microsoft.com/office/drawing/2014/main" id="{84AE149F-2924-8542-A996-A87BA8670FBD}"/>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510" cy="67709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3BD3"/>
    <w:multiLevelType w:val="hybridMultilevel"/>
    <w:tmpl w:val="76F05C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D352F5"/>
    <w:multiLevelType w:val="hybridMultilevel"/>
    <w:tmpl w:val="7E4E16A4"/>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E580AC3"/>
    <w:multiLevelType w:val="hybridMultilevel"/>
    <w:tmpl w:val="AED0FED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3" w15:restartNumberingAfterBreak="0">
    <w:nsid w:val="0E6D0D6D"/>
    <w:multiLevelType w:val="hybridMultilevel"/>
    <w:tmpl w:val="9A52C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6D5333"/>
    <w:multiLevelType w:val="hybridMultilevel"/>
    <w:tmpl w:val="DE8AE368"/>
    <w:lvl w:ilvl="0" w:tplc="FFFFFFFF">
      <w:start w:val="1"/>
      <w:numFmt w:val="decimal"/>
      <w:lvlText w:val="%1.)"/>
      <w:lvlJc w:val="left"/>
      <w:pPr>
        <w:ind w:left="720" w:hanging="360"/>
      </w:pPr>
      <w:rPr>
        <w:rFonts w:ascii="Arial" w:hAnsi="Arial" w:cs="Arial"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CC1031"/>
    <w:multiLevelType w:val="hybridMultilevel"/>
    <w:tmpl w:val="A5CE46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1753F8"/>
    <w:multiLevelType w:val="hybridMultilevel"/>
    <w:tmpl w:val="1E5857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C841A38"/>
    <w:multiLevelType w:val="hybridMultilevel"/>
    <w:tmpl w:val="3C0853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A62ADA"/>
    <w:multiLevelType w:val="hybridMultilevel"/>
    <w:tmpl w:val="4BA437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EC05774"/>
    <w:multiLevelType w:val="hybridMultilevel"/>
    <w:tmpl w:val="814CB9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EF4335A"/>
    <w:multiLevelType w:val="hybridMultilevel"/>
    <w:tmpl w:val="755E20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E52843"/>
    <w:multiLevelType w:val="hybridMultilevel"/>
    <w:tmpl w:val="EDEC407A"/>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2B2388"/>
    <w:multiLevelType w:val="hybridMultilevel"/>
    <w:tmpl w:val="86D2A33A"/>
    <w:lvl w:ilvl="0" w:tplc="02EA2B58">
      <w:start w:val="3"/>
      <w:numFmt w:val="bullet"/>
      <w:lvlText w:val=""/>
      <w:lvlJc w:val="left"/>
      <w:pPr>
        <w:ind w:left="720" w:hanging="360"/>
      </w:pPr>
      <w:rPr>
        <w:rFonts w:ascii="Wingdings" w:eastAsiaTheme="minorHAnsi"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53F25CC"/>
    <w:multiLevelType w:val="hybridMultilevel"/>
    <w:tmpl w:val="79AA0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7065E48"/>
    <w:multiLevelType w:val="hybridMultilevel"/>
    <w:tmpl w:val="E9167C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88E6BFA"/>
    <w:multiLevelType w:val="hybridMultilevel"/>
    <w:tmpl w:val="50B6CB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2E02AE"/>
    <w:multiLevelType w:val="hybridMultilevel"/>
    <w:tmpl w:val="8E0E36C0"/>
    <w:lvl w:ilvl="0" w:tplc="B00E89C4">
      <w:start w:val="1"/>
      <w:numFmt w:val="decimal"/>
      <w:lvlText w:val="%1.)"/>
      <w:lvlJc w:val="left"/>
      <w:pPr>
        <w:ind w:left="720" w:hanging="360"/>
      </w:pPr>
      <w:rPr>
        <w:rFonts w:ascii="Arial" w:hAnsi="Arial" w:cs="Arial" w:hint="default"/>
        <w:b/>
        <w:bCs/>
        <w:sz w:val="24"/>
        <w:szCs w:val="24"/>
        <w:lang w:val="en-G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EBE2CFD"/>
    <w:multiLevelType w:val="hybridMultilevel"/>
    <w:tmpl w:val="C7E29FB0"/>
    <w:lvl w:ilvl="0" w:tplc="FFFFFFFF">
      <w:start w:val="1"/>
      <w:numFmt w:val="decimal"/>
      <w:lvlText w:val="%1.)"/>
      <w:lvlJc w:val="left"/>
      <w:pPr>
        <w:ind w:left="720" w:hanging="360"/>
      </w:pPr>
      <w:rPr>
        <w:rFonts w:ascii="Arial" w:hAnsi="Arial" w:cs="Arial" w:hint="default"/>
        <w:b/>
        <w:bCs/>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5C2A21"/>
    <w:multiLevelType w:val="hybridMultilevel"/>
    <w:tmpl w:val="9EB65A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4390D19"/>
    <w:multiLevelType w:val="hybridMultilevel"/>
    <w:tmpl w:val="33F8FE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47C93D12"/>
    <w:multiLevelType w:val="hybridMultilevel"/>
    <w:tmpl w:val="2B4663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A487742"/>
    <w:multiLevelType w:val="hybridMultilevel"/>
    <w:tmpl w:val="C088B6F6"/>
    <w:lvl w:ilvl="0" w:tplc="FFFFFFFF">
      <w:start w:val="1"/>
      <w:numFmt w:val="decimal"/>
      <w:lvlText w:val="%1.)"/>
      <w:lvlJc w:val="left"/>
      <w:pPr>
        <w:ind w:left="720" w:hanging="360"/>
      </w:pPr>
      <w:rPr>
        <w:rFonts w:ascii="Arial" w:hAnsi="Arial" w:cs="Arial" w:hint="default"/>
        <w:b/>
        <w:bCs/>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D6A1A0A"/>
    <w:multiLevelType w:val="hybridMultilevel"/>
    <w:tmpl w:val="363C0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F8C611B"/>
    <w:multiLevelType w:val="hybridMultilevel"/>
    <w:tmpl w:val="3850B73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5EB4F86"/>
    <w:multiLevelType w:val="hybridMultilevel"/>
    <w:tmpl w:val="3A74C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6ED080C"/>
    <w:multiLevelType w:val="hybridMultilevel"/>
    <w:tmpl w:val="45B481E4"/>
    <w:lvl w:ilvl="0" w:tplc="2D9AEE52">
      <w:start w:val="1"/>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5A345692"/>
    <w:multiLevelType w:val="hybridMultilevel"/>
    <w:tmpl w:val="F38E1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ADC61B7"/>
    <w:multiLevelType w:val="hybridMultilevel"/>
    <w:tmpl w:val="B6ECEA70"/>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E1C1D83"/>
    <w:multiLevelType w:val="hybridMultilevel"/>
    <w:tmpl w:val="AB5426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5E9A724D"/>
    <w:multiLevelType w:val="hybridMultilevel"/>
    <w:tmpl w:val="6B3693BC"/>
    <w:lvl w:ilvl="0" w:tplc="0407000F">
      <w:start w:val="1"/>
      <w:numFmt w:val="decimal"/>
      <w:lvlText w:val="%1."/>
      <w:lvlJc w:val="left"/>
      <w:pPr>
        <w:ind w:left="720" w:hanging="360"/>
      </w:pPr>
    </w:lvl>
    <w:lvl w:ilvl="1" w:tplc="FE047B94">
      <w:numFmt w:val="bullet"/>
      <w:lvlText w:val="-"/>
      <w:lvlJc w:val="left"/>
      <w:pPr>
        <w:ind w:left="1440" w:hanging="360"/>
      </w:pPr>
      <w:rPr>
        <w:rFonts w:ascii="Calibri" w:eastAsiaTheme="minorHAnsi" w:hAnsi="Calibri" w:cs="Calibri"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15959AD"/>
    <w:multiLevelType w:val="hybridMultilevel"/>
    <w:tmpl w:val="983EE9F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36C7194"/>
    <w:multiLevelType w:val="hybridMultilevel"/>
    <w:tmpl w:val="82B02E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CA71BD3"/>
    <w:multiLevelType w:val="hybridMultilevel"/>
    <w:tmpl w:val="134E1550"/>
    <w:lvl w:ilvl="0" w:tplc="02EA2B58">
      <w:start w:val="3"/>
      <w:numFmt w:val="bullet"/>
      <w:lvlText w:val=""/>
      <w:lvlJc w:val="left"/>
      <w:pPr>
        <w:ind w:left="720" w:hanging="360"/>
      </w:pPr>
      <w:rPr>
        <w:rFonts w:ascii="Wingdings" w:eastAsiaTheme="minorHAnsi"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CD31B82"/>
    <w:multiLevelType w:val="hybridMultilevel"/>
    <w:tmpl w:val="1200E2FC"/>
    <w:lvl w:ilvl="0" w:tplc="D188D350">
      <w:start w:val="4"/>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4" w15:restartNumberingAfterBreak="0">
    <w:nsid w:val="6F304823"/>
    <w:multiLevelType w:val="hybridMultilevel"/>
    <w:tmpl w:val="E9167C28"/>
    <w:lvl w:ilvl="0" w:tplc="938494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1E41B2F"/>
    <w:multiLevelType w:val="hybridMultilevel"/>
    <w:tmpl w:val="16D424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1FC211F"/>
    <w:multiLevelType w:val="hybridMultilevel"/>
    <w:tmpl w:val="9F0E8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205024D"/>
    <w:multiLevelType w:val="hybridMultilevel"/>
    <w:tmpl w:val="DD466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2C245A5"/>
    <w:multiLevelType w:val="hybridMultilevel"/>
    <w:tmpl w:val="5E041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7D917FA"/>
    <w:multiLevelType w:val="hybridMultilevel"/>
    <w:tmpl w:val="0C1264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B763BE6"/>
    <w:multiLevelType w:val="hybridMultilevel"/>
    <w:tmpl w:val="73B43B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DF45B05"/>
    <w:multiLevelType w:val="hybridMultilevel"/>
    <w:tmpl w:val="2F543498"/>
    <w:lvl w:ilvl="0" w:tplc="D188D350">
      <w:start w:val="6"/>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1"/>
  </w:num>
  <w:num w:numId="4">
    <w:abstractNumId w:val="39"/>
  </w:num>
  <w:num w:numId="5">
    <w:abstractNumId w:val="3"/>
  </w:num>
  <w:num w:numId="6">
    <w:abstractNumId w:val="27"/>
  </w:num>
  <w:num w:numId="7">
    <w:abstractNumId w:val="34"/>
  </w:num>
  <w:num w:numId="8">
    <w:abstractNumId w:val="14"/>
  </w:num>
  <w:num w:numId="9">
    <w:abstractNumId w:val="16"/>
  </w:num>
  <w:num w:numId="10">
    <w:abstractNumId w:val="4"/>
  </w:num>
  <w:num w:numId="11">
    <w:abstractNumId w:val="35"/>
  </w:num>
  <w:num w:numId="12">
    <w:abstractNumId w:val="29"/>
  </w:num>
  <w:num w:numId="13">
    <w:abstractNumId w:val="17"/>
  </w:num>
  <w:num w:numId="14">
    <w:abstractNumId w:val="21"/>
  </w:num>
  <w:num w:numId="15">
    <w:abstractNumId w:val="17"/>
    <w:lvlOverride w:ilvl="0">
      <w:lvl w:ilvl="0" w:tplc="FFFFFFFF">
        <w:start w:val="1"/>
        <w:numFmt w:val="decimal"/>
        <w:lvlText w:val="%1.)"/>
        <w:lvlJc w:val="left"/>
        <w:pPr>
          <w:ind w:left="720" w:hanging="360"/>
        </w:pPr>
        <w:rPr>
          <w:rFonts w:ascii="Arial" w:hAnsi="Arial" w:cs="Arial" w:hint="default"/>
          <w:b/>
          <w:bCs/>
          <w:sz w:val="24"/>
          <w:szCs w:val="24"/>
        </w:rPr>
      </w:lvl>
    </w:lvlOverride>
    <w:lvlOverride w:ilvl="1">
      <w:lvl w:ilvl="1" w:tplc="FFFFFFFF">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6">
    <w:abstractNumId w:val="37"/>
  </w:num>
  <w:num w:numId="17">
    <w:abstractNumId w:val="6"/>
  </w:num>
  <w:num w:numId="18">
    <w:abstractNumId w:val="19"/>
  </w:num>
  <w:num w:numId="19">
    <w:abstractNumId w:val="28"/>
  </w:num>
  <w:num w:numId="20">
    <w:abstractNumId w:val="2"/>
  </w:num>
  <w:num w:numId="21">
    <w:abstractNumId w:val="25"/>
  </w:num>
  <w:num w:numId="22">
    <w:abstractNumId w:val="33"/>
  </w:num>
  <w:num w:numId="23">
    <w:abstractNumId w:val="41"/>
  </w:num>
  <w:num w:numId="24">
    <w:abstractNumId w:val="32"/>
  </w:num>
  <w:num w:numId="25">
    <w:abstractNumId w:val="12"/>
  </w:num>
  <w:num w:numId="26">
    <w:abstractNumId w:val="20"/>
  </w:num>
  <w:num w:numId="27">
    <w:abstractNumId w:val="26"/>
  </w:num>
  <w:num w:numId="28">
    <w:abstractNumId w:val="22"/>
  </w:num>
  <w:num w:numId="29">
    <w:abstractNumId w:val="5"/>
  </w:num>
  <w:num w:numId="30">
    <w:abstractNumId w:val="36"/>
  </w:num>
  <w:num w:numId="31">
    <w:abstractNumId w:val="30"/>
  </w:num>
  <w:num w:numId="32">
    <w:abstractNumId w:val="7"/>
  </w:num>
  <w:num w:numId="33">
    <w:abstractNumId w:val="0"/>
  </w:num>
  <w:num w:numId="34">
    <w:abstractNumId w:val="23"/>
  </w:num>
  <w:num w:numId="35">
    <w:abstractNumId w:val="1"/>
  </w:num>
  <w:num w:numId="36">
    <w:abstractNumId w:val="38"/>
  </w:num>
  <w:num w:numId="37">
    <w:abstractNumId w:val="24"/>
  </w:num>
  <w:num w:numId="38">
    <w:abstractNumId w:val="40"/>
  </w:num>
  <w:num w:numId="39">
    <w:abstractNumId w:val="13"/>
  </w:num>
  <w:num w:numId="40">
    <w:abstractNumId w:val="9"/>
  </w:num>
  <w:num w:numId="41">
    <w:abstractNumId w:val="15"/>
  </w:num>
  <w:num w:numId="42">
    <w:abstractNumId w:val="31"/>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0B4"/>
    <w:rsid w:val="000018DF"/>
    <w:rsid w:val="00002A44"/>
    <w:rsid w:val="00002C24"/>
    <w:rsid w:val="00007193"/>
    <w:rsid w:val="000076BB"/>
    <w:rsid w:val="00010786"/>
    <w:rsid w:val="00011E14"/>
    <w:rsid w:val="0001413D"/>
    <w:rsid w:val="0001609E"/>
    <w:rsid w:val="000218CC"/>
    <w:rsid w:val="000221BD"/>
    <w:rsid w:val="00025303"/>
    <w:rsid w:val="00032E7F"/>
    <w:rsid w:val="000336D1"/>
    <w:rsid w:val="00036C62"/>
    <w:rsid w:val="000479B6"/>
    <w:rsid w:val="0005787B"/>
    <w:rsid w:val="00063909"/>
    <w:rsid w:val="00064B13"/>
    <w:rsid w:val="0007049E"/>
    <w:rsid w:val="00073184"/>
    <w:rsid w:val="00076599"/>
    <w:rsid w:val="00081F39"/>
    <w:rsid w:val="000824C6"/>
    <w:rsid w:val="00083422"/>
    <w:rsid w:val="00083B9C"/>
    <w:rsid w:val="0008611D"/>
    <w:rsid w:val="0009166C"/>
    <w:rsid w:val="00095067"/>
    <w:rsid w:val="00095615"/>
    <w:rsid w:val="0009585B"/>
    <w:rsid w:val="000965E0"/>
    <w:rsid w:val="000A1122"/>
    <w:rsid w:val="000A2524"/>
    <w:rsid w:val="000A54B8"/>
    <w:rsid w:val="000A61CF"/>
    <w:rsid w:val="000B0BC8"/>
    <w:rsid w:val="000B0EB1"/>
    <w:rsid w:val="000B20A9"/>
    <w:rsid w:val="000B779C"/>
    <w:rsid w:val="000C4E8A"/>
    <w:rsid w:val="000C6DA6"/>
    <w:rsid w:val="000D44D2"/>
    <w:rsid w:val="000D4A9D"/>
    <w:rsid w:val="000E21A3"/>
    <w:rsid w:val="000E45BA"/>
    <w:rsid w:val="000E676F"/>
    <w:rsid w:val="000F4B1A"/>
    <w:rsid w:val="001029CA"/>
    <w:rsid w:val="00107C61"/>
    <w:rsid w:val="001108B3"/>
    <w:rsid w:val="00112528"/>
    <w:rsid w:val="0011573B"/>
    <w:rsid w:val="001204D1"/>
    <w:rsid w:val="00121BE6"/>
    <w:rsid w:val="001252E4"/>
    <w:rsid w:val="00130B12"/>
    <w:rsid w:val="00131DDC"/>
    <w:rsid w:val="00132675"/>
    <w:rsid w:val="001409E3"/>
    <w:rsid w:val="00152BE6"/>
    <w:rsid w:val="0015349D"/>
    <w:rsid w:val="00155435"/>
    <w:rsid w:val="001564F6"/>
    <w:rsid w:val="001652F1"/>
    <w:rsid w:val="00180068"/>
    <w:rsid w:val="0018096C"/>
    <w:rsid w:val="00183559"/>
    <w:rsid w:val="001A2548"/>
    <w:rsid w:val="001A3B1D"/>
    <w:rsid w:val="001B543E"/>
    <w:rsid w:val="001C2675"/>
    <w:rsid w:val="001C3816"/>
    <w:rsid w:val="001C3E19"/>
    <w:rsid w:val="001D40C7"/>
    <w:rsid w:val="001D56B3"/>
    <w:rsid w:val="001E5CF5"/>
    <w:rsid w:val="001F074B"/>
    <w:rsid w:val="001F432D"/>
    <w:rsid w:val="00201E16"/>
    <w:rsid w:val="00204C0C"/>
    <w:rsid w:val="0021049A"/>
    <w:rsid w:val="0021763A"/>
    <w:rsid w:val="0022008F"/>
    <w:rsid w:val="00220B20"/>
    <w:rsid w:val="00222A74"/>
    <w:rsid w:val="00226735"/>
    <w:rsid w:val="00231F01"/>
    <w:rsid w:val="00232BDC"/>
    <w:rsid w:val="0023371B"/>
    <w:rsid w:val="00244586"/>
    <w:rsid w:val="00244790"/>
    <w:rsid w:val="00252B72"/>
    <w:rsid w:val="0025639B"/>
    <w:rsid w:val="002619ED"/>
    <w:rsid w:val="002623E2"/>
    <w:rsid w:val="00276704"/>
    <w:rsid w:val="00277B88"/>
    <w:rsid w:val="0028019B"/>
    <w:rsid w:val="00280269"/>
    <w:rsid w:val="00280356"/>
    <w:rsid w:val="00282611"/>
    <w:rsid w:val="00290261"/>
    <w:rsid w:val="002928C2"/>
    <w:rsid w:val="0029453D"/>
    <w:rsid w:val="00294A6B"/>
    <w:rsid w:val="00294F1D"/>
    <w:rsid w:val="002A4292"/>
    <w:rsid w:val="002A631B"/>
    <w:rsid w:val="002A6EF6"/>
    <w:rsid w:val="002C39AA"/>
    <w:rsid w:val="002D7B9B"/>
    <w:rsid w:val="002E6042"/>
    <w:rsid w:val="002E6DE9"/>
    <w:rsid w:val="002E787C"/>
    <w:rsid w:val="002F00BD"/>
    <w:rsid w:val="0030064C"/>
    <w:rsid w:val="00300CE7"/>
    <w:rsid w:val="00302F84"/>
    <w:rsid w:val="00330698"/>
    <w:rsid w:val="00330779"/>
    <w:rsid w:val="00333CFA"/>
    <w:rsid w:val="003426A2"/>
    <w:rsid w:val="00343B77"/>
    <w:rsid w:val="00345014"/>
    <w:rsid w:val="00350511"/>
    <w:rsid w:val="00351E61"/>
    <w:rsid w:val="00352F35"/>
    <w:rsid w:val="00356709"/>
    <w:rsid w:val="00361A28"/>
    <w:rsid w:val="003650F9"/>
    <w:rsid w:val="00374EB4"/>
    <w:rsid w:val="00374FD4"/>
    <w:rsid w:val="00377F0A"/>
    <w:rsid w:val="00382EF3"/>
    <w:rsid w:val="00386440"/>
    <w:rsid w:val="00390EF6"/>
    <w:rsid w:val="00393F4E"/>
    <w:rsid w:val="003967D5"/>
    <w:rsid w:val="003A0CC5"/>
    <w:rsid w:val="003A3177"/>
    <w:rsid w:val="003A584B"/>
    <w:rsid w:val="003A6B04"/>
    <w:rsid w:val="003A7B5E"/>
    <w:rsid w:val="003B0232"/>
    <w:rsid w:val="003D0DA2"/>
    <w:rsid w:val="003E04A0"/>
    <w:rsid w:val="003F2F95"/>
    <w:rsid w:val="00401C17"/>
    <w:rsid w:val="00402490"/>
    <w:rsid w:val="00403262"/>
    <w:rsid w:val="00412E87"/>
    <w:rsid w:val="004130F4"/>
    <w:rsid w:val="00420ADE"/>
    <w:rsid w:val="004539C2"/>
    <w:rsid w:val="00454ADE"/>
    <w:rsid w:val="004637F6"/>
    <w:rsid w:val="004648E0"/>
    <w:rsid w:val="00470DFA"/>
    <w:rsid w:val="00470EB0"/>
    <w:rsid w:val="00480A67"/>
    <w:rsid w:val="004824CD"/>
    <w:rsid w:val="0048716E"/>
    <w:rsid w:val="00487FE2"/>
    <w:rsid w:val="00495E75"/>
    <w:rsid w:val="0049788E"/>
    <w:rsid w:val="004A38DA"/>
    <w:rsid w:val="004A57F7"/>
    <w:rsid w:val="004B3246"/>
    <w:rsid w:val="004C1FC8"/>
    <w:rsid w:val="004C38C1"/>
    <w:rsid w:val="004D7EAA"/>
    <w:rsid w:val="004E1F51"/>
    <w:rsid w:val="004E53CD"/>
    <w:rsid w:val="004F5511"/>
    <w:rsid w:val="004F5801"/>
    <w:rsid w:val="004F7765"/>
    <w:rsid w:val="00512480"/>
    <w:rsid w:val="005147AA"/>
    <w:rsid w:val="0051559F"/>
    <w:rsid w:val="005229C5"/>
    <w:rsid w:val="00531924"/>
    <w:rsid w:val="005410B4"/>
    <w:rsid w:val="00544376"/>
    <w:rsid w:val="005473C4"/>
    <w:rsid w:val="00554CFD"/>
    <w:rsid w:val="00555200"/>
    <w:rsid w:val="005608A4"/>
    <w:rsid w:val="005703FC"/>
    <w:rsid w:val="00580910"/>
    <w:rsid w:val="005816A8"/>
    <w:rsid w:val="005820D4"/>
    <w:rsid w:val="00586608"/>
    <w:rsid w:val="0058714F"/>
    <w:rsid w:val="00594D1C"/>
    <w:rsid w:val="005A4F12"/>
    <w:rsid w:val="005A75B3"/>
    <w:rsid w:val="005B7C70"/>
    <w:rsid w:val="005C014E"/>
    <w:rsid w:val="005C2F67"/>
    <w:rsid w:val="005C5210"/>
    <w:rsid w:val="005F6057"/>
    <w:rsid w:val="00603266"/>
    <w:rsid w:val="00610EA0"/>
    <w:rsid w:val="00612EFC"/>
    <w:rsid w:val="0061329F"/>
    <w:rsid w:val="00620196"/>
    <w:rsid w:val="00620D65"/>
    <w:rsid w:val="00622FB8"/>
    <w:rsid w:val="00623277"/>
    <w:rsid w:val="00626422"/>
    <w:rsid w:val="006322DA"/>
    <w:rsid w:val="0063674B"/>
    <w:rsid w:val="00641C4F"/>
    <w:rsid w:val="00642568"/>
    <w:rsid w:val="00645045"/>
    <w:rsid w:val="00653910"/>
    <w:rsid w:val="0066405B"/>
    <w:rsid w:val="00666F0F"/>
    <w:rsid w:val="00670B30"/>
    <w:rsid w:val="00672E40"/>
    <w:rsid w:val="00691CF8"/>
    <w:rsid w:val="00694F4A"/>
    <w:rsid w:val="006A1870"/>
    <w:rsid w:val="006A31FD"/>
    <w:rsid w:val="006A58EC"/>
    <w:rsid w:val="006A69D3"/>
    <w:rsid w:val="006B01D7"/>
    <w:rsid w:val="006C7CD7"/>
    <w:rsid w:val="006D0010"/>
    <w:rsid w:val="006D5811"/>
    <w:rsid w:val="006E340D"/>
    <w:rsid w:val="006E5A53"/>
    <w:rsid w:val="006F2935"/>
    <w:rsid w:val="006F4424"/>
    <w:rsid w:val="006F70AB"/>
    <w:rsid w:val="007024F5"/>
    <w:rsid w:val="00702CD0"/>
    <w:rsid w:val="00703025"/>
    <w:rsid w:val="00703B5A"/>
    <w:rsid w:val="00711D36"/>
    <w:rsid w:val="007159BA"/>
    <w:rsid w:val="00715A53"/>
    <w:rsid w:val="00717AF0"/>
    <w:rsid w:val="00723729"/>
    <w:rsid w:val="0072474F"/>
    <w:rsid w:val="00724D90"/>
    <w:rsid w:val="0073162A"/>
    <w:rsid w:val="007326C7"/>
    <w:rsid w:val="00751378"/>
    <w:rsid w:val="00754333"/>
    <w:rsid w:val="00754B03"/>
    <w:rsid w:val="00760143"/>
    <w:rsid w:val="00765D49"/>
    <w:rsid w:val="00766333"/>
    <w:rsid w:val="00771340"/>
    <w:rsid w:val="007714FF"/>
    <w:rsid w:val="00774FD3"/>
    <w:rsid w:val="0078071A"/>
    <w:rsid w:val="007865B7"/>
    <w:rsid w:val="007901FA"/>
    <w:rsid w:val="007C4314"/>
    <w:rsid w:val="007C64BD"/>
    <w:rsid w:val="007D1638"/>
    <w:rsid w:val="007D208A"/>
    <w:rsid w:val="007D56A7"/>
    <w:rsid w:val="007D57C3"/>
    <w:rsid w:val="007D68BF"/>
    <w:rsid w:val="007D735F"/>
    <w:rsid w:val="007E0C93"/>
    <w:rsid w:val="007E1A44"/>
    <w:rsid w:val="007E4DEE"/>
    <w:rsid w:val="007E4E14"/>
    <w:rsid w:val="007E5187"/>
    <w:rsid w:val="00810BC7"/>
    <w:rsid w:val="00811A8E"/>
    <w:rsid w:val="00816300"/>
    <w:rsid w:val="00832F4D"/>
    <w:rsid w:val="00835685"/>
    <w:rsid w:val="00856443"/>
    <w:rsid w:val="00856886"/>
    <w:rsid w:val="00862D4A"/>
    <w:rsid w:val="008638B6"/>
    <w:rsid w:val="00866D0E"/>
    <w:rsid w:val="00866EF8"/>
    <w:rsid w:val="0087361B"/>
    <w:rsid w:val="0088040F"/>
    <w:rsid w:val="008839D8"/>
    <w:rsid w:val="00891B99"/>
    <w:rsid w:val="008972AF"/>
    <w:rsid w:val="008A1B88"/>
    <w:rsid w:val="008A1F6B"/>
    <w:rsid w:val="008A2C13"/>
    <w:rsid w:val="008B2C62"/>
    <w:rsid w:val="008B3798"/>
    <w:rsid w:val="008B62C6"/>
    <w:rsid w:val="008B6A28"/>
    <w:rsid w:val="008C4B7A"/>
    <w:rsid w:val="008C5141"/>
    <w:rsid w:val="008D18E6"/>
    <w:rsid w:val="008E209C"/>
    <w:rsid w:val="008E74CF"/>
    <w:rsid w:val="008E7FA0"/>
    <w:rsid w:val="008F000E"/>
    <w:rsid w:val="008F7E62"/>
    <w:rsid w:val="009050AC"/>
    <w:rsid w:val="0090557A"/>
    <w:rsid w:val="0090570F"/>
    <w:rsid w:val="009241E8"/>
    <w:rsid w:val="009252FC"/>
    <w:rsid w:val="009278BF"/>
    <w:rsid w:val="0093037C"/>
    <w:rsid w:val="009323E5"/>
    <w:rsid w:val="00932916"/>
    <w:rsid w:val="00943112"/>
    <w:rsid w:val="00944E13"/>
    <w:rsid w:val="0097099D"/>
    <w:rsid w:val="009728F6"/>
    <w:rsid w:val="00974F9C"/>
    <w:rsid w:val="009815CE"/>
    <w:rsid w:val="009837A6"/>
    <w:rsid w:val="00983FBF"/>
    <w:rsid w:val="00986965"/>
    <w:rsid w:val="00987EB6"/>
    <w:rsid w:val="00993309"/>
    <w:rsid w:val="009A3C39"/>
    <w:rsid w:val="009A564D"/>
    <w:rsid w:val="009A6759"/>
    <w:rsid w:val="009B345D"/>
    <w:rsid w:val="009B7491"/>
    <w:rsid w:val="009C0E4B"/>
    <w:rsid w:val="009C388F"/>
    <w:rsid w:val="009C4A54"/>
    <w:rsid w:val="009D2E44"/>
    <w:rsid w:val="009D49C3"/>
    <w:rsid w:val="009E32FA"/>
    <w:rsid w:val="009F184B"/>
    <w:rsid w:val="009F3B13"/>
    <w:rsid w:val="00A00C1C"/>
    <w:rsid w:val="00A01E0D"/>
    <w:rsid w:val="00A035B2"/>
    <w:rsid w:val="00A03F74"/>
    <w:rsid w:val="00A11C46"/>
    <w:rsid w:val="00A217B6"/>
    <w:rsid w:val="00A2424D"/>
    <w:rsid w:val="00A25D9A"/>
    <w:rsid w:val="00A26841"/>
    <w:rsid w:val="00A27F3C"/>
    <w:rsid w:val="00A32247"/>
    <w:rsid w:val="00A32D77"/>
    <w:rsid w:val="00A34DF3"/>
    <w:rsid w:val="00A4012D"/>
    <w:rsid w:val="00A50CA1"/>
    <w:rsid w:val="00A53614"/>
    <w:rsid w:val="00A63418"/>
    <w:rsid w:val="00A74757"/>
    <w:rsid w:val="00A803D5"/>
    <w:rsid w:val="00A813F0"/>
    <w:rsid w:val="00A819D0"/>
    <w:rsid w:val="00A824B2"/>
    <w:rsid w:val="00A9257F"/>
    <w:rsid w:val="00A9275A"/>
    <w:rsid w:val="00A92BDB"/>
    <w:rsid w:val="00A95CA8"/>
    <w:rsid w:val="00A97917"/>
    <w:rsid w:val="00AA0913"/>
    <w:rsid w:val="00AA4155"/>
    <w:rsid w:val="00AA43C2"/>
    <w:rsid w:val="00AA6CC9"/>
    <w:rsid w:val="00AB10E3"/>
    <w:rsid w:val="00AB16A3"/>
    <w:rsid w:val="00AB2A06"/>
    <w:rsid w:val="00AC34FB"/>
    <w:rsid w:val="00AC54C4"/>
    <w:rsid w:val="00AC7E98"/>
    <w:rsid w:val="00AD0984"/>
    <w:rsid w:val="00AD5252"/>
    <w:rsid w:val="00AE082F"/>
    <w:rsid w:val="00AE3168"/>
    <w:rsid w:val="00AE3C94"/>
    <w:rsid w:val="00AE7369"/>
    <w:rsid w:val="00AE7B75"/>
    <w:rsid w:val="00AF1E29"/>
    <w:rsid w:val="00AF21BD"/>
    <w:rsid w:val="00AF4570"/>
    <w:rsid w:val="00AF4957"/>
    <w:rsid w:val="00B114D8"/>
    <w:rsid w:val="00B11A40"/>
    <w:rsid w:val="00B1729B"/>
    <w:rsid w:val="00B26EF5"/>
    <w:rsid w:val="00B33EDE"/>
    <w:rsid w:val="00B35AB4"/>
    <w:rsid w:val="00B4381E"/>
    <w:rsid w:val="00B44F0D"/>
    <w:rsid w:val="00B460E7"/>
    <w:rsid w:val="00B505DC"/>
    <w:rsid w:val="00B568ED"/>
    <w:rsid w:val="00B56FB6"/>
    <w:rsid w:val="00B67060"/>
    <w:rsid w:val="00B8445B"/>
    <w:rsid w:val="00B85190"/>
    <w:rsid w:val="00B86113"/>
    <w:rsid w:val="00B92B7C"/>
    <w:rsid w:val="00B936E9"/>
    <w:rsid w:val="00B94FB1"/>
    <w:rsid w:val="00BA2187"/>
    <w:rsid w:val="00BA3B6B"/>
    <w:rsid w:val="00BA6323"/>
    <w:rsid w:val="00BB18E0"/>
    <w:rsid w:val="00BB2529"/>
    <w:rsid w:val="00BB5553"/>
    <w:rsid w:val="00BC2DB0"/>
    <w:rsid w:val="00BD2C20"/>
    <w:rsid w:val="00BD331C"/>
    <w:rsid w:val="00BE20F0"/>
    <w:rsid w:val="00BF22DD"/>
    <w:rsid w:val="00BF2418"/>
    <w:rsid w:val="00BF3530"/>
    <w:rsid w:val="00BF5105"/>
    <w:rsid w:val="00C029C1"/>
    <w:rsid w:val="00C116A3"/>
    <w:rsid w:val="00C11B0D"/>
    <w:rsid w:val="00C20219"/>
    <w:rsid w:val="00C33C56"/>
    <w:rsid w:val="00C3406C"/>
    <w:rsid w:val="00C34AEB"/>
    <w:rsid w:val="00C35BAA"/>
    <w:rsid w:val="00C460DA"/>
    <w:rsid w:val="00C46B6D"/>
    <w:rsid w:val="00C512B9"/>
    <w:rsid w:val="00C55956"/>
    <w:rsid w:val="00C57726"/>
    <w:rsid w:val="00C60598"/>
    <w:rsid w:val="00C6153B"/>
    <w:rsid w:val="00C625F2"/>
    <w:rsid w:val="00C6360B"/>
    <w:rsid w:val="00C64FB9"/>
    <w:rsid w:val="00C70BD4"/>
    <w:rsid w:val="00C72114"/>
    <w:rsid w:val="00C736BD"/>
    <w:rsid w:val="00C85F1F"/>
    <w:rsid w:val="00C927FB"/>
    <w:rsid w:val="00C93CDE"/>
    <w:rsid w:val="00CA112E"/>
    <w:rsid w:val="00CA7F12"/>
    <w:rsid w:val="00CC2643"/>
    <w:rsid w:val="00CC33AC"/>
    <w:rsid w:val="00CD4768"/>
    <w:rsid w:val="00CE1B06"/>
    <w:rsid w:val="00CE2354"/>
    <w:rsid w:val="00CE38AC"/>
    <w:rsid w:val="00CE3C2F"/>
    <w:rsid w:val="00CE4E0B"/>
    <w:rsid w:val="00CE64AB"/>
    <w:rsid w:val="00CE7208"/>
    <w:rsid w:val="00CE749C"/>
    <w:rsid w:val="00CF30FA"/>
    <w:rsid w:val="00CF773B"/>
    <w:rsid w:val="00D01A84"/>
    <w:rsid w:val="00D01F82"/>
    <w:rsid w:val="00D1196E"/>
    <w:rsid w:val="00D12756"/>
    <w:rsid w:val="00D150AD"/>
    <w:rsid w:val="00D1682E"/>
    <w:rsid w:val="00D172C1"/>
    <w:rsid w:val="00D1739F"/>
    <w:rsid w:val="00D24132"/>
    <w:rsid w:val="00D264B8"/>
    <w:rsid w:val="00D301DA"/>
    <w:rsid w:val="00D309CF"/>
    <w:rsid w:val="00D32673"/>
    <w:rsid w:val="00D36B7D"/>
    <w:rsid w:val="00D3740E"/>
    <w:rsid w:val="00D42899"/>
    <w:rsid w:val="00D44FAF"/>
    <w:rsid w:val="00D46B41"/>
    <w:rsid w:val="00D4750D"/>
    <w:rsid w:val="00D63C04"/>
    <w:rsid w:val="00D63E66"/>
    <w:rsid w:val="00D6554A"/>
    <w:rsid w:val="00D703CB"/>
    <w:rsid w:val="00D77CAA"/>
    <w:rsid w:val="00D83926"/>
    <w:rsid w:val="00D866B5"/>
    <w:rsid w:val="00D86830"/>
    <w:rsid w:val="00D86EEF"/>
    <w:rsid w:val="00D86FC4"/>
    <w:rsid w:val="00D9016A"/>
    <w:rsid w:val="00D91CAC"/>
    <w:rsid w:val="00D939AA"/>
    <w:rsid w:val="00D95692"/>
    <w:rsid w:val="00DA1AC6"/>
    <w:rsid w:val="00DB08B7"/>
    <w:rsid w:val="00DB0ECB"/>
    <w:rsid w:val="00DB4EC5"/>
    <w:rsid w:val="00DB7BCF"/>
    <w:rsid w:val="00DC318E"/>
    <w:rsid w:val="00DD02E4"/>
    <w:rsid w:val="00DE5742"/>
    <w:rsid w:val="00DF74F8"/>
    <w:rsid w:val="00E060FE"/>
    <w:rsid w:val="00E06A32"/>
    <w:rsid w:val="00E136DF"/>
    <w:rsid w:val="00E144E6"/>
    <w:rsid w:val="00E15245"/>
    <w:rsid w:val="00E206AE"/>
    <w:rsid w:val="00E25DEC"/>
    <w:rsid w:val="00E410DB"/>
    <w:rsid w:val="00E41EA0"/>
    <w:rsid w:val="00E46AC3"/>
    <w:rsid w:val="00E476C8"/>
    <w:rsid w:val="00E517B2"/>
    <w:rsid w:val="00E65204"/>
    <w:rsid w:val="00E72223"/>
    <w:rsid w:val="00E75199"/>
    <w:rsid w:val="00E807FE"/>
    <w:rsid w:val="00E8664F"/>
    <w:rsid w:val="00E904BF"/>
    <w:rsid w:val="00E94FB0"/>
    <w:rsid w:val="00EA49D2"/>
    <w:rsid w:val="00EC21C7"/>
    <w:rsid w:val="00EC365A"/>
    <w:rsid w:val="00EC6A73"/>
    <w:rsid w:val="00ED2281"/>
    <w:rsid w:val="00ED4C21"/>
    <w:rsid w:val="00EE1AB7"/>
    <w:rsid w:val="00EE4BE4"/>
    <w:rsid w:val="00EF233F"/>
    <w:rsid w:val="00EF57B5"/>
    <w:rsid w:val="00EF6C35"/>
    <w:rsid w:val="00F0347E"/>
    <w:rsid w:val="00F13FCC"/>
    <w:rsid w:val="00F15CF9"/>
    <w:rsid w:val="00F16A94"/>
    <w:rsid w:val="00F22837"/>
    <w:rsid w:val="00F27DE5"/>
    <w:rsid w:val="00F33B76"/>
    <w:rsid w:val="00F36E88"/>
    <w:rsid w:val="00F37024"/>
    <w:rsid w:val="00F3760F"/>
    <w:rsid w:val="00F37F68"/>
    <w:rsid w:val="00F42194"/>
    <w:rsid w:val="00F42D4A"/>
    <w:rsid w:val="00F43740"/>
    <w:rsid w:val="00F50CF0"/>
    <w:rsid w:val="00F512A3"/>
    <w:rsid w:val="00F544BF"/>
    <w:rsid w:val="00F67ABB"/>
    <w:rsid w:val="00F704BC"/>
    <w:rsid w:val="00F76D4F"/>
    <w:rsid w:val="00F91D81"/>
    <w:rsid w:val="00F92D29"/>
    <w:rsid w:val="00F94D29"/>
    <w:rsid w:val="00FA1D08"/>
    <w:rsid w:val="00FB4742"/>
    <w:rsid w:val="00FB6CD1"/>
    <w:rsid w:val="00FB6FD2"/>
    <w:rsid w:val="00FC4A4C"/>
    <w:rsid w:val="00FD2257"/>
    <w:rsid w:val="00FE3937"/>
    <w:rsid w:val="00FE66EE"/>
    <w:rsid w:val="00FE6E0F"/>
    <w:rsid w:val="00FF134F"/>
    <w:rsid w:val="00FF5B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1D183"/>
  <w15:chartTrackingRefBased/>
  <w15:docId w15:val="{AE6B6C38-6CA9-7F40-A256-5627E5F1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F773B"/>
    <w:pPr>
      <w:keepNext/>
      <w:keepLines/>
      <w:spacing w:before="240"/>
      <w:outlineLvl w:val="0"/>
    </w:pPr>
    <w:rPr>
      <w:rFonts w:asciiTheme="majorHAnsi" w:eastAsiaTheme="majorEastAsia" w:hAnsiTheme="majorHAnsi" w:cstheme="majorBidi"/>
      <w:color w:val="253768" w:themeColor="accent1" w:themeShade="BF"/>
      <w:sz w:val="32"/>
      <w:szCs w:val="32"/>
    </w:rPr>
  </w:style>
  <w:style w:type="paragraph" w:styleId="berschrift3">
    <w:name w:val="heading 3"/>
    <w:basedOn w:val="Standard"/>
    <w:next w:val="Standard"/>
    <w:link w:val="berschrift3Zchn"/>
    <w:uiPriority w:val="9"/>
    <w:semiHidden/>
    <w:unhideWhenUsed/>
    <w:qFormat/>
    <w:rsid w:val="00CF773B"/>
    <w:pPr>
      <w:keepNext/>
      <w:keepLines/>
      <w:spacing w:before="40"/>
      <w:outlineLvl w:val="2"/>
    </w:pPr>
    <w:rPr>
      <w:rFonts w:asciiTheme="majorHAnsi" w:eastAsiaTheme="majorEastAsia" w:hAnsiTheme="majorHAnsi" w:cstheme="majorBidi"/>
      <w:color w:val="192545" w:themeColor="accent1" w:themeShade="7F"/>
    </w:rPr>
  </w:style>
  <w:style w:type="paragraph" w:styleId="berschrift5">
    <w:name w:val="heading 5"/>
    <w:basedOn w:val="Standard"/>
    <w:link w:val="berschrift5Zchn"/>
    <w:uiPriority w:val="9"/>
    <w:qFormat/>
    <w:rsid w:val="00180068"/>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410B4"/>
    <w:pPr>
      <w:tabs>
        <w:tab w:val="center" w:pos="4536"/>
        <w:tab w:val="right" w:pos="9072"/>
      </w:tabs>
    </w:pPr>
  </w:style>
  <w:style w:type="character" w:customStyle="1" w:styleId="KopfzeileZchn">
    <w:name w:val="Kopfzeile Zchn"/>
    <w:basedOn w:val="Absatz-Standardschriftart"/>
    <w:link w:val="Kopfzeile"/>
    <w:uiPriority w:val="99"/>
    <w:rsid w:val="005410B4"/>
  </w:style>
  <w:style w:type="paragraph" w:styleId="Fuzeile">
    <w:name w:val="footer"/>
    <w:basedOn w:val="Standard"/>
    <w:link w:val="FuzeileZchn"/>
    <w:uiPriority w:val="99"/>
    <w:unhideWhenUsed/>
    <w:rsid w:val="005410B4"/>
    <w:pPr>
      <w:tabs>
        <w:tab w:val="center" w:pos="4536"/>
        <w:tab w:val="right" w:pos="9072"/>
      </w:tabs>
    </w:pPr>
  </w:style>
  <w:style w:type="character" w:customStyle="1" w:styleId="FuzeileZchn">
    <w:name w:val="Fußzeile Zchn"/>
    <w:basedOn w:val="Absatz-Standardschriftart"/>
    <w:link w:val="Fuzeile"/>
    <w:uiPriority w:val="99"/>
    <w:rsid w:val="005410B4"/>
  </w:style>
  <w:style w:type="character" w:styleId="Seitenzahl">
    <w:name w:val="page number"/>
    <w:basedOn w:val="Absatz-Standardschriftart"/>
    <w:uiPriority w:val="99"/>
    <w:semiHidden/>
    <w:unhideWhenUsed/>
    <w:rsid w:val="00A25D9A"/>
    <w:rPr>
      <w:rFonts w:asciiTheme="minorHAnsi" w:hAnsiTheme="minorHAnsi"/>
      <w:sz w:val="18"/>
    </w:rPr>
  </w:style>
  <w:style w:type="character" w:styleId="Fett">
    <w:name w:val="Strong"/>
    <w:basedOn w:val="Absatz-Standardschriftart"/>
    <w:uiPriority w:val="22"/>
    <w:qFormat/>
    <w:rsid w:val="00180068"/>
    <w:rPr>
      <w:b/>
      <w:bCs/>
    </w:rPr>
  </w:style>
  <w:style w:type="character" w:customStyle="1" w:styleId="berschrift5Zchn">
    <w:name w:val="Überschrift 5 Zchn"/>
    <w:basedOn w:val="Absatz-Standardschriftart"/>
    <w:link w:val="berschrift5"/>
    <w:uiPriority w:val="9"/>
    <w:rsid w:val="00180068"/>
    <w:rPr>
      <w:rFonts w:ascii="Times New Roman" w:eastAsia="Times New Roman" w:hAnsi="Times New Roman" w:cs="Times New Roman"/>
      <w:b/>
      <w:bCs/>
      <w:sz w:val="20"/>
      <w:szCs w:val="20"/>
      <w:lang w:eastAsia="de-DE"/>
    </w:rPr>
  </w:style>
  <w:style w:type="paragraph" w:styleId="Listenabsatz">
    <w:name w:val="List Paragraph"/>
    <w:basedOn w:val="Standard"/>
    <w:uiPriority w:val="34"/>
    <w:qFormat/>
    <w:rsid w:val="00244790"/>
    <w:pPr>
      <w:ind w:left="720"/>
      <w:contextualSpacing/>
    </w:pPr>
  </w:style>
  <w:style w:type="character" w:styleId="Hyperlink">
    <w:name w:val="Hyperlink"/>
    <w:basedOn w:val="Absatz-Standardschriftart"/>
    <w:uiPriority w:val="99"/>
    <w:unhideWhenUsed/>
    <w:rsid w:val="00EC365A"/>
    <w:rPr>
      <w:color w:val="96BE3C" w:themeColor="hyperlink"/>
      <w:u w:val="single"/>
    </w:rPr>
  </w:style>
  <w:style w:type="paragraph" w:customStyle="1" w:styleId="Default">
    <w:name w:val="Default"/>
    <w:rsid w:val="00EC365A"/>
    <w:pPr>
      <w:autoSpaceDE w:val="0"/>
      <w:autoSpaceDN w:val="0"/>
      <w:adjustRightInd w:val="0"/>
    </w:pPr>
    <w:rPr>
      <w:rFonts w:ascii="Arial" w:hAnsi="Arial" w:cs="Arial"/>
      <w:color w:val="000000"/>
    </w:rPr>
  </w:style>
  <w:style w:type="character" w:customStyle="1" w:styleId="yhemcb">
    <w:name w:val="yhemcb"/>
    <w:basedOn w:val="Absatz-Standardschriftart"/>
    <w:rsid w:val="00EC365A"/>
  </w:style>
  <w:style w:type="character" w:styleId="NichtaufgelsteErwhnung">
    <w:name w:val="Unresolved Mention"/>
    <w:basedOn w:val="Absatz-Standardschriftart"/>
    <w:uiPriority w:val="99"/>
    <w:semiHidden/>
    <w:unhideWhenUsed/>
    <w:rsid w:val="00B568ED"/>
    <w:rPr>
      <w:color w:val="605E5C"/>
      <w:shd w:val="clear" w:color="auto" w:fill="E1DFDD"/>
    </w:rPr>
  </w:style>
  <w:style w:type="character" w:customStyle="1" w:styleId="berschrift1Zchn">
    <w:name w:val="Überschrift 1 Zchn"/>
    <w:basedOn w:val="Absatz-Standardschriftart"/>
    <w:link w:val="berschrift1"/>
    <w:uiPriority w:val="9"/>
    <w:rsid w:val="00CF773B"/>
    <w:rPr>
      <w:rFonts w:asciiTheme="majorHAnsi" w:eastAsiaTheme="majorEastAsia" w:hAnsiTheme="majorHAnsi" w:cstheme="majorBidi"/>
      <w:color w:val="253768" w:themeColor="accent1" w:themeShade="BF"/>
      <w:sz w:val="32"/>
      <w:szCs w:val="32"/>
    </w:rPr>
  </w:style>
  <w:style w:type="character" w:customStyle="1" w:styleId="berschrift3Zchn">
    <w:name w:val="Überschrift 3 Zchn"/>
    <w:basedOn w:val="Absatz-Standardschriftart"/>
    <w:link w:val="berschrift3"/>
    <w:uiPriority w:val="9"/>
    <w:semiHidden/>
    <w:rsid w:val="00CF773B"/>
    <w:rPr>
      <w:rFonts w:asciiTheme="majorHAnsi" w:eastAsiaTheme="majorEastAsia" w:hAnsiTheme="majorHAnsi" w:cstheme="majorBidi"/>
      <w:color w:val="192545" w:themeColor="accent1" w:themeShade="7F"/>
    </w:rPr>
  </w:style>
  <w:style w:type="paragraph" w:styleId="berarbeitung">
    <w:name w:val="Revision"/>
    <w:hidden/>
    <w:uiPriority w:val="99"/>
    <w:semiHidden/>
    <w:rsid w:val="002A4292"/>
  </w:style>
  <w:style w:type="paragraph" w:styleId="StandardWeb">
    <w:name w:val="Normal (Web)"/>
    <w:basedOn w:val="Standard"/>
    <w:uiPriority w:val="99"/>
    <w:unhideWhenUsed/>
    <w:rsid w:val="002C39AA"/>
    <w:pPr>
      <w:spacing w:before="100" w:beforeAutospacing="1" w:after="100" w:afterAutospacing="1"/>
    </w:pPr>
    <w:rPr>
      <w:rFonts w:ascii="Times New Roman" w:eastAsia="Times New Roman" w:hAnsi="Times New Roman" w:cs="Times New Roman"/>
      <w:lang w:eastAsia="de-DE"/>
    </w:rPr>
  </w:style>
  <w:style w:type="character" w:customStyle="1" w:styleId="--l">
    <w:name w:val="--l"/>
    <w:basedOn w:val="Absatz-Standardschriftart"/>
    <w:rsid w:val="005C2F67"/>
  </w:style>
  <w:style w:type="character" w:customStyle="1" w:styleId="hgkelc">
    <w:name w:val="hgkelc"/>
    <w:basedOn w:val="Absatz-Standardschriftart"/>
    <w:rsid w:val="00B4381E"/>
  </w:style>
  <w:style w:type="character" w:styleId="BesuchterLink">
    <w:name w:val="FollowedHyperlink"/>
    <w:basedOn w:val="Absatz-Standardschriftart"/>
    <w:uiPriority w:val="99"/>
    <w:semiHidden/>
    <w:unhideWhenUsed/>
    <w:rsid w:val="004637F6"/>
    <w:rPr>
      <w:color w:val="F1F2F1" w:themeColor="followedHyperlink"/>
      <w:u w:val="single"/>
    </w:rPr>
  </w:style>
  <w:style w:type="character" w:customStyle="1" w:styleId="markedcontent">
    <w:name w:val="markedcontent"/>
    <w:basedOn w:val="Absatz-Standardschriftart"/>
    <w:rsid w:val="00AE7B75"/>
  </w:style>
  <w:style w:type="character" w:customStyle="1" w:styleId="c-bibliographic-informationvalue">
    <w:name w:val="c-bibliographic-information__value"/>
    <w:basedOn w:val="Absatz-Standardschriftart"/>
    <w:rsid w:val="00983FBF"/>
  </w:style>
  <w:style w:type="table" w:styleId="Tabellenraster">
    <w:name w:val="Table Grid"/>
    <w:basedOn w:val="NormaleTabelle"/>
    <w:uiPriority w:val="39"/>
    <w:rsid w:val="00076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147A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147AA"/>
    <w:rPr>
      <w:rFonts w:ascii="Segoe UI" w:hAnsi="Segoe UI" w:cs="Segoe UI"/>
      <w:sz w:val="18"/>
      <w:szCs w:val="18"/>
    </w:rPr>
  </w:style>
  <w:style w:type="character" w:styleId="Kommentarzeichen">
    <w:name w:val="annotation reference"/>
    <w:basedOn w:val="Absatz-Standardschriftart"/>
    <w:uiPriority w:val="99"/>
    <w:semiHidden/>
    <w:unhideWhenUsed/>
    <w:rsid w:val="006A58EC"/>
    <w:rPr>
      <w:sz w:val="16"/>
      <w:szCs w:val="16"/>
    </w:rPr>
  </w:style>
  <w:style w:type="paragraph" w:styleId="Kommentartext">
    <w:name w:val="annotation text"/>
    <w:basedOn w:val="Standard"/>
    <w:link w:val="KommentartextZchn"/>
    <w:uiPriority w:val="99"/>
    <w:semiHidden/>
    <w:unhideWhenUsed/>
    <w:rsid w:val="006A58EC"/>
    <w:rPr>
      <w:sz w:val="20"/>
      <w:szCs w:val="20"/>
    </w:rPr>
  </w:style>
  <w:style w:type="character" w:customStyle="1" w:styleId="KommentartextZchn">
    <w:name w:val="Kommentartext Zchn"/>
    <w:basedOn w:val="Absatz-Standardschriftart"/>
    <w:link w:val="Kommentartext"/>
    <w:uiPriority w:val="99"/>
    <w:semiHidden/>
    <w:rsid w:val="006A58EC"/>
    <w:rPr>
      <w:sz w:val="20"/>
      <w:szCs w:val="20"/>
    </w:rPr>
  </w:style>
  <w:style w:type="paragraph" w:styleId="Kommentarthema">
    <w:name w:val="annotation subject"/>
    <w:basedOn w:val="Kommentartext"/>
    <w:next w:val="Kommentartext"/>
    <w:link w:val="KommentarthemaZchn"/>
    <w:uiPriority w:val="99"/>
    <w:semiHidden/>
    <w:unhideWhenUsed/>
    <w:rsid w:val="006A58EC"/>
    <w:rPr>
      <w:b/>
      <w:bCs/>
    </w:rPr>
  </w:style>
  <w:style w:type="character" w:customStyle="1" w:styleId="KommentarthemaZchn">
    <w:name w:val="Kommentarthema Zchn"/>
    <w:basedOn w:val="KommentartextZchn"/>
    <w:link w:val="Kommentarthema"/>
    <w:uiPriority w:val="99"/>
    <w:semiHidden/>
    <w:rsid w:val="006A58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6687">
      <w:bodyDiv w:val="1"/>
      <w:marLeft w:val="0"/>
      <w:marRight w:val="0"/>
      <w:marTop w:val="0"/>
      <w:marBottom w:val="0"/>
      <w:divBdr>
        <w:top w:val="none" w:sz="0" w:space="0" w:color="auto"/>
        <w:left w:val="none" w:sz="0" w:space="0" w:color="auto"/>
        <w:bottom w:val="none" w:sz="0" w:space="0" w:color="auto"/>
        <w:right w:val="none" w:sz="0" w:space="0" w:color="auto"/>
      </w:divBdr>
    </w:div>
    <w:div w:id="21369544">
      <w:bodyDiv w:val="1"/>
      <w:marLeft w:val="0"/>
      <w:marRight w:val="0"/>
      <w:marTop w:val="0"/>
      <w:marBottom w:val="0"/>
      <w:divBdr>
        <w:top w:val="none" w:sz="0" w:space="0" w:color="auto"/>
        <w:left w:val="none" w:sz="0" w:space="0" w:color="auto"/>
        <w:bottom w:val="none" w:sz="0" w:space="0" w:color="auto"/>
        <w:right w:val="none" w:sz="0" w:space="0" w:color="auto"/>
      </w:divBdr>
    </w:div>
    <w:div w:id="165169187">
      <w:bodyDiv w:val="1"/>
      <w:marLeft w:val="0"/>
      <w:marRight w:val="0"/>
      <w:marTop w:val="0"/>
      <w:marBottom w:val="0"/>
      <w:divBdr>
        <w:top w:val="none" w:sz="0" w:space="0" w:color="auto"/>
        <w:left w:val="none" w:sz="0" w:space="0" w:color="auto"/>
        <w:bottom w:val="none" w:sz="0" w:space="0" w:color="auto"/>
        <w:right w:val="none" w:sz="0" w:space="0" w:color="auto"/>
      </w:divBdr>
      <w:divsChild>
        <w:div w:id="1624841792">
          <w:marLeft w:val="0"/>
          <w:marRight w:val="0"/>
          <w:marTop w:val="0"/>
          <w:marBottom w:val="0"/>
          <w:divBdr>
            <w:top w:val="none" w:sz="0" w:space="0" w:color="auto"/>
            <w:left w:val="none" w:sz="0" w:space="0" w:color="auto"/>
            <w:bottom w:val="none" w:sz="0" w:space="0" w:color="auto"/>
            <w:right w:val="none" w:sz="0" w:space="0" w:color="auto"/>
          </w:divBdr>
        </w:div>
      </w:divsChild>
    </w:div>
    <w:div w:id="173692941">
      <w:bodyDiv w:val="1"/>
      <w:marLeft w:val="0"/>
      <w:marRight w:val="0"/>
      <w:marTop w:val="0"/>
      <w:marBottom w:val="0"/>
      <w:divBdr>
        <w:top w:val="none" w:sz="0" w:space="0" w:color="auto"/>
        <w:left w:val="none" w:sz="0" w:space="0" w:color="auto"/>
        <w:bottom w:val="none" w:sz="0" w:space="0" w:color="auto"/>
        <w:right w:val="none" w:sz="0" w:space="0" w:color="auto"/>
      </w:divBdr>
    </w:div>
    <w:div w:id="189151879">
      <w:bodyDiv w:val="1"/>
      <w:marLeft w:val="0"/>
      <w:marRight w:val="0"/>
      <w:marTop w:val="0"/>
      <w:marBottom w:val="0"/>
      <w:divBdr>
        <w:top w:val="none" w:sz="0" w:space="0" w:color="auto"/>
        <w:left w:val="none" w:sz="0" w:space="0" w:color="auto"/>
        <w:bottom w:val="none" w:sz="0" w:space="0" w:color="auto"/>
        <w:right w:val="none" w:sz="0" w:space="0" w:color="auto"/>
      </w:divBdr>
    </w:div>
    <w:div w:id="286812020">
      <w:bodyDiv w:val="1"/>
      <w:marLeft w:val="0"/>
      <w:marRight w:val="0"/>
      <w:marTop w:val="0"/>
      <w:marBottom w:val="0"/>
      <w:divBdr>
        <w:top w:val="none" w:sz="0" w:space="0" w:color="auto"/>
        <w:left w:val="none" w:sz="0" w:space="0" w:color="auto"/>
        <w:bottom w:val="none" w:sz="0" w:space="0" w:color="auto"/>
        <w:right w:val="none" w:sz="0" w:space="0" w:color="auto"/>
      </w:divBdr>
    </w:div>
    <w:div w:id="356006480">
      <w:bodyDiv w:val="1"/>
      <w:marLeft w:val="0"/>
      <w:marRight w:val="0"/>
      <w:marTop w:val="0"/>
      <w:marBottom w:val="0"/>
      <w:divBdr>
        <w:top w:val="none" w:sz="0" w:space="0" w:color="auto"/>
        <w:left w:val="none" w:sz="0" w:space="0" w:color="auto"/>
        <w:bottom w:val="none" w:sz="0" w:space="0" w:color="auto"/>
        <w:right w:val="none" w:sz="0" w:space="0" w:color="auto"/>
      </w:divBdr>
      <w:divsChild>
        <w:div w:id="1600215627">
          <w:marLeft w:val="0"/>
          <w:marRight w:val="0"/>
          <w:marTop w:val="0"/>
          <w:marBottom w:val="0"/>
          <w:divBdr>
            <w:top w:val="none" w:sz="0" w:space="0" w:color="auto"/>
            <w:left w:val="none" w:sz="0" w:space="0" w:color="auto"/>
            <w:bottom w:val="none" w:sz="0" w:space="0" w:color="auto"/>
            <w:right w:val="none" w:sz="0" w:space="0" w:color="auto"/>
          </w:divBdr>
        </w:div>
      </w:divsChild>
    </w:div>
    <w:div w:id="391580102">
      <w:bodyDiv w:val="1"/>
      <w:marLeft w:val="0"/>
      <w:marRight w:val="0"/>
      <w:marTop w:val="0"/>
      <w:marBottom w:val="0"/>
      <w:divBdr>
        <w:top w:val="none" w:sz="0" w:space="0" w:color="auto"/>
        <w:left w:val="none" w:sz="0" w:space="0" w:color="auto"/>
        <w:bottom w:val="none" w:sz="0" w:space="0" w:color="auto"/>
        <w:right w:val="none" w:sz="0" w:space="0" w:color="auto"/>
      </w:divBdr>
      <w:divsChild>
        <w:div w:id="807238782">
          <w:marLeft w:val="0"/>
          <w:marRight w:val="0"/>
          <w:marTop w:val="0"/>
          <w:marBottom w:val="0"/>
          <w:divBdr>
            <w:top w:val="none" w:sz="0" w:space="0" w:color="auto"/>
            <w:left w:val="none" w:sz="0" w:space="0" w:color="auto"/>
            <w:bottom w:val="none" w:sz="0" w:space="0" w:color="auto"/>
            <w:right w:val="none" w:sz="0" w:space="0" w:color="auto"/>
          </w:divBdr>
        </w:div>
      </w:divsChild>
    </w:div>
    <w:div w:id="452332108">
      <w:bodyDiv w:val="1"/>
      <w:marLeft w:val="0"/>
      <w:marRight w:val="0"/>
      <w:marTop w:val="0"/>
      <w:marBottom w:val="0"/>
      <w:divBdr>
        <w:top w:val="none" w:sz="0" w:space="0" w:color="auto"/>
        <w:left w:val="none" w:sz="0" w:space="0" w:color="auto"/>
        <w:bottom w:val="none" w:sz="0" w:space="0" w:color="auto"/>
        <w:right w:val="none" w:sz="0" w:space="0" w:color="auto"/>
      </w:divBdr>
    </w:div>
    <w:div w:id="492991500">
      <w:bodyDiv w:val="1"/>
      <w:marLeft w:val="0"/>
      <w:marRight w:val="0"/>
      <w:marTop w:val="0"/>
      <w:marBottom w:val="0"/>
      <w:divBdr>
        <w:top w:val="none" w:sz="0" w:space="0" w:color="auto"/>
        <w:left w:val="none" w:sz="0" w:space="0" w:color="auto"/>
        <w:bottom w:val="none" w:sz="0" w:space="0" w:color="auto"/>
        <w:right w:val="none" w:sz="0" w:space="0" w:color="auto"/>
      </w:divBdr>
    </w:div>
    <w:div w:id="503592560">
      <w:bodyDiv w:val="1"/>
      <w:marLeft w:val="0"/>
      <w:marRight w:val="0"/>
      <w:marTop w:val="0"/>
      <w:marBottom w:val="0"/>
      <w:divBdr>
        <w:top w:val="none" w:sz="0" w:space="0" w:color="auto"/>
        <w:left w:val="none" w:sz="0" w:space="0" w:color="auto"/>
        <w:bottom w:val="none" w:sz="0" w:space="0" w:color="auto"/>
        <w:right w:val="none" w:sz="0" w:space="0" w:color="auto"/>
      </w:divBdr>
    </w:div>
    <w:div w:id="743256636">
      <w:bodyDiv w:val="1"/>
      <w:marLeft w:val="0"/>
      <w:marRight w:val="0"/>
      <w:marTop w:val="0"/>
      <w:marBottom w:val="0"/>
      <w:divBdr>
        <w:top w:val="none" w:sz="0" w:space="0" w:color="auto"/>
        <w:left w:val="none" w:sz="0" w:space="0" w:color="auto"/>
        <w:bottom w:val="none" w:sz="0" w:space="0" w:color="auto"/>
        <w:right w:val="none" w:sz="0" w:space="0" w:color="auto"/>
      </w:divBdr>
      <w:divsChild>
        <w:div w:id="984286456">
          <w:marLeft w:val="0"/>
          <w:marRight w:val="0"/>
          <w:marTop w:val="0"/>
          <w:marBottom w:val="0"/>
          <w:divBdr>
            <w:top w:val="none" w:sz="0" w:space="0" w:color="auto"/>
            <w:left w:val="none" w:sz="0" w:space="0" w:color="auto"/>
            <w:bottom w:val="none" w:sz="0" w:space="0" w:color="auto"/>
            <w:right w:val="none" w:sz="0" w:space="0" w:color="auto"/>
          </w:divBdr>
        </w:div>
      </w:divsChild>
    </w:div>
    <w:div w:id="767579908">
      <w:bodyDiv w:val="1"/>
      <w:marLeft w:val="0"/>
      <w:marRight w:val="0"/>
      <w:marTop w:val="0"/>
      <w:marBottom w:val="0"/>
      <w:divBdr>
        <w:top w:val="none" w:sz="0" w:space="0" w:color="auto"/>
        <w:left w:val="none" w:sz="0" w:space="0" w:color="auto"/>
        <w:bottom w:val="none" w:sz="0" w:space="0" w:color="auto"/>
        <w:right w:val="none" w:sz="0" w:space="0" w:color="auto"/>
      </w:divBdr>
      <w:divsChild>
        <w:div w:id="183056255">
          <w:marLeft w:val="0"/>
          <w:marRight w:val="0"/>
          <w:marTop w:val="0"/>
          <w:marBottom w:val="0"/>
          <w:divBdr>
            <w:top w:val="none" w:sz="0" w:space="0" w:color="auto"/>
            <w:left w:val="none" w:sz="0" w:space="0" w:color="auto"/>
            <w:bottom w:val="none" w:sz="0" w:space="0" w:color="auto"/>
            <w:right w:val="none" w:sz="0" w:space="0" w:color="auto"/>
          </w:divBdr>
        </w:div>
      </w:divsChild>
    </w:div>
    <w:div w:id="831606015">
      <w:bodyDiv w:val="1"/>
      <w:marLeft w:val="0"/>
      <w:marRight w:val="0"/>
      <w:marTop w:val="0"/>
      <w:marBottom w:val="0"/>
      <w:divBdr>
        <w:top w:val="none" w:sz="0" w:space="0" w:color="auto"/>
        <w:left w:val="none" w:sz="0" w:space="0" w:color="auto"/>
        <w:bottom w:val="none" w:sz="0" w:space="0" w:color="auto"/>
        <w:right w:val="none" w:sz="0" w:space="0" w:color="auto"/>
      </w:divBdr>
    </w:div>
    <w:div w:id="847257424">
      <w:bodyDiv w:val="1"/>
      <w:marLeft w:val="0"/>
      <w:marRight w:val="0"/>
      <w:marTop w:val="0"/>
      <w:marBottom w:val="0"/>
      <w:divBdr>
        <w:top w:val="none" w:sz="0" w:space="0" w:color="auto"/>
        <w:left w:val="none" w:sz="0" w:space="0" w:color="auto"/>
        <w:bottom w:val="none" w:sz="0" w:space="0" w:color="auto"/>
        <w:right w:val="none" w:sz="0" w:space="0" w:color="auto"/>
      </w:divBdr>
    </w:div>
    <w:div w:id="856381955">
      <w:bodyDiv w:val="1"/>
      <w:marLeft w:val="0"/>
      <w:marRight w:val="0"/>
      <w:marTop w:val="0"/>
      <w:marBottom w:val="0"/>
      <w:divBdr>
        <w:top w:val="none" w:sz="0" w:space="0" w:color="auto"/>
        <w:left w:val="none" w:sz="0" w:space="0" w:color="auto"/>
        <w:bottom w:val="none" w:sz="0" w:space="0" w:color="auto"/>
        <w:right w:val="none" w:sz="0" w:space="0" w:color="auto"/>
      </w:divBdr>
    </w:div>
    <w:div w:id="1006514903">
      <w:bodyDiv w:val="1"/>
      <w:marLeft w:val="0"/>
      <w:marRight w:val="0"/>
      <w:marTop w:val="0"/>
      <w:marBottom w:val="0"/>
      <w:divBdr>
        <w:top w:val="none" w:sz="0" w:space="0" w:color="auto"/>
        <w:left w:val="none" w:sz="0" w:space="0" w:color="auto"/>
        <w:bottom w:val="none" w:sz="0" w:space="0" w:color="auto"/>
        <w:right w:val="none" w:sz="0" w:space="0" w:color="auto"/>
      </w:divBdr>
    </w:div>
    <w:div w:id="1069227731">
      <w:bodyDiv w:val="1"/>
      <w:marLeft w:val="0"/>
      <w:marRight w:val="0"/>
      <w:marTop w:val="0"/>
      <w:marBottom w:val="0"/>
      <w:divBdr>
        <w:top w:val="none" w:sz="0" w:space="0" w:color="auto"/>
        <w:left w:val="none" w:sz="0" w:space="0" w:color="auto"/>
        <w:bottom w:val="none" w:sz="0" w:space="0" w:color="auto"/>
        <w:right w:val="none" w:sz="0" w:space="0" w:color="auto"/>
      </w:divBdr>
      <w:divsChild>
        <w:div w:id="290865205">
          <w:marLeft w:val="0"/>
          <w:marRight w:val="0"/>
          <w:marTop w:val="0"/>
          <w:marBottom w:val="0"/>
          <w:divBdr>
            <w:top w:val="none" w:sz="0" w:space="0" w:color="auto"/>
            <w:left w:val="none" w:sz="0" w:space="0" w:color="auto"/>
            <w:bottom w:val="none" w:sz="0" w:space="0" w:color="auto"/>
            <w:right w:val="none" w:sz="0" w:space="0" w:color="auto"/>
          </w:divBdr>
        </w:div>
      </w:divsChild>
    </w:div>
    <w:div w:id="1097015950">
      <w:bodyDiv w:val="1"/>
      <w:marLeft w:val="0"/>
      <w:marRight w:val="0"/>
      <w:marTop w:val="0"/>
      <w:marBottom w:val="0"/>
      <w:divBdr>
        <w:top w:val="none" w:sz="0" w:space="0" w:color="auto"/>
        <w:left w:val="none" w:sz="0" w:space="0" w:color="auto"/>
        <w:bottom w:val="none" w:sz="0" w:space="0" w:color="auto"/>
        <w:right w:val="none" w:sz="0" w:space="0" w:color="auto"/>
      </w:divBdr>
    </w:div>
    <w:div w:id="1141776699">
      <w:bodyDiv w:val="1"/>
      <w:marLeft w:val="0"/>
      <w:marRight w:val="0"/>
      <w:marTop w:val="0"/>
      <w:marBottom w:val="0"/>
      <w:divBdr>
        <w:top w:val="none" w:sz="0" w:space="0" w:color="auto"/>
        <w:left w:val="none" w:sz="0" w:space="0" w:color="auto"/>
        <w:bottom w:val="none" w:sz="0" w:space="0" w:color="auto"/>
        <w:right w:val="none" w:sz="0" w:space="0" w:color="auto"/>
      </w:divBdr>
    </w:div>
    <w:div w:id="1148941460">
      <w:bodyDiv w:val="1"/>
      <w:marLeft w:val="0"/>
      <w:marRight w:val="0"/>
      <w:marTop w:val="0"/>
      <w:marBottom w:val="0"/>
      <w:divBdr>
        <w:top w:val="none" w:sz="0" w:space="0" w:color="auto"/>
        <w:left w:val="none" w:sz="0" w:space="0" w:color="auto"/>
        <w:bottom w:val="none" w:sz="0" w:space="0" w:color="auto"/>
        <w:right w:val="none" w:sz="0" w:space="0" w:color="auto"/>
      </w:divBdr>
    </w:div>
    <w:div w:id="1154679767">
      <w:bodyDiv w:val="1"/>
      <w:marLeft w:val="0"/>
      <w:marRight w:val="0"/>
      <w:marTop w:val="0"/>
      <w:marBottom w:val="0"/>
      <w:divBdr>
        <w:top w:val="none" w:sz="0" w:space="0" w:color="auto"/>
        <w:left w:val="none" w:sz="0" w:space="0" w:color="auto"/>
        <w:bottom w:val="none" w:sz="0" w:space="0" w:color="auto"/>
        <w:right w:val="none" w:sz="0" w:space="0" w:color="auto"/>
      </w:divBdr>
      <w:divsChild>
        <w:div w:id="1033114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994530">
      <w:bodyDiv w:val="1"/>
      <w:marLeft w:val="0"/>
      <w:marRight w:val="0"/>
      <w:marTop w:val="0"/>
      <w:marBottom w:val="0"/>
      <w:divBdr>
        <w:top w:val="none" w:sz="0" w:space="0" w:color="auto"/>
        <w:left w:val="none" w:sz="0" w:space="0" w:color="auto"/>
        <w:bottom w:val="none" w:sz="0" w:space="0" w:color="auto"/>
        <w:right w:val="none" w:sz="0" w:space="0" w:color="auto"/>
      </w:divBdr>
      <w:divsChild>
        <w:div w:id="1663046682">
          <w:marLeft w:val="0"/>
          <w:marRight w:val="0"/>
          <w:marTop w:val="0"/>
          <w:marBottom w:val="0"/>
          <w:divBdr>
            <w:top w:val="none" w:sz="0" w:space="0" w:color="auto"/>
            <w:left w:val="none" w:sz="0" w:space="0" w:color="auto"/>
            <w:bottom w:val="none" w:sz="0" w:space="0" w:color="auto"/>
            <w:right w:val="none" w:sz="0" w:space="0" w:color="auto"/>
          </w:divBdr>
        </w:div>
      </w:divsChild>
    </w:div>
    <w:div w:id="1299532368">
      <w:bodyDiv w:val="1"/>
      <w:marLeft w:val="0"/>
      <w:marRight w:val="0"/>
      <w:marTop w:val="0"/>
      <w:marBottom w:val="0"/>
      <w:divBdr>
        <w:top w:val="none" w:sz="0" w:space="0" w:color="auto"/>
        <w:left w:val="none" w:sz="0" w:space="0" w:color="auto"/>
        <w:bottom w:val="none" w:sz="0" w:space="0" w:color="auto"/>
        <w:right w:val="none" w:sz="0" w:space="0" w:color="auto"/>
      </w:divBdr>
    </w:div>
    <w:div w:id="1462115264">
      <w:bodyDiv w:val="1"/>
      <w:marLeft w:val="0"/>
      <w:marRight w:val="0"/>
      <w:marTop w:val="0"/>
      <w:marBottom w:val="0"/>
      <w:divBdr>
        <w:top w:val="none" w:sz="0" w:space="0" w:color="auto"/>
        <w:left w:val="none" w:sz="0" w:space="0" w:color="auto"/>
        <w:bottom w:val="none" w:sz="0" w:space="0" w:color="auto"/>
        <w:right w:val="none" w:sz="0" w:space="0" w:color="auto"/>
      </w:divBdr>
    </w:div>
    <w:div w:id="1466121010">
      <w:bodyDiv w:val="1"/>
      <w:marLeft w:val="0"/>
      <w:marRight w:val="0"/>
      <w:marTop w:val="0"/>
      <w:marBottom w:val="0"/>
      <w:divBdr>
        <w:top w:val="none" w:sz="0" w:space="0" w:color="auto"/>
        <w:left w:val="none" w:sz="0" w:space="0" w:color="auto"/>
        <w:bottom w:val="none" w:sz="0" w:space="0" w:color="auto"/>
        <w:right w:val="none" w:sz="0" w:space="0" w:color="auto"/>
      </w:divBdr>
    </w:div>
    <w:div w:id="1473329126">
      <w:bodyDiv w:val="1"/>
      <w:marLeft w:val="0"/>
      <w:marRight w:val="0"/>
      <w:marTop w:val="0"/>
      <w:marBottom w:val="0"/>
      <w:divBdr>
        <w:top w:val="none" w:sz="0" w:space="0" w:color="auto"/>
        <w:left w:val="none" w:sz="0" w:space="0" w:color="auto"/>
        <w:bottom w:val="none" w:sz="0" w:space="0" w:color="auto"/>
        <w:right w:val="none" w:sz="0" w:space="0" w:color="auto"/>
      </w:divBdr>
    </w:div>
    <w:div w:id="1488859206">
      <w:bodyDiv w:val="1"/>
      <w:marLeft w:val="0"/>
      <w:marRight w:val="0"/>
      <w:marTop w:val="0"/>
      <w:marBottom w:val="0"/>
      <w:divBdr>
        <w:top w:val="none" w:sz="0" w:space="0" w:color="auto"/>
        <w:left w:val="none" w:sz="0" w:space="0" w:color="auto"/>
        <w:bottom w:val="none" w:sz="0" w:space="0" w:color="auto"/>
        <w:right w:val="none" w:sz="0" w:space="0" w:color="auto"/>
      </w:divBdr>
      <w:divsChild>
        <w:div w:id="710226886">
          <w:marLeft w:val="0"/>
          <w:marRight w:val="0"/>
          <w:marTop w:val="0"/>
          <w:marBottom w:val="0"/>
          <w:divBdr>
            <w:top w:val="none" w:sz="0" w:space="0" w:color="auto"/>
            <w:left w:val="none" w:sz="0" w:space="0" w:color="auto"/>
            <w:bottom w:val="none" w:sz="0" w:space="0" w:color="auto"/>
            <w:right w:val="none" w:sz="0" w:space="0" w:color="auto"/>
          </w:divBdr>
        </w:div>
      </w:divsChild>
    </w:div>
    <w:div w:id="1504903251">
      <w:bodyDiv w:val="1"/>
      <w:marLeft w:val="0"/>
      <w:marRight w:val="0"/>
      <w:marTop w:val="0"/>
      <w:marBottom w:val="0"/>
      <w:divBdr>
        <w:top w:val="none" w:sz="0" w:space="0" w:color="auto"/>
        <w:left w:val="none" w:sz="0" w:space="0" w:color="auto"/>
        <w:bottom w:val="none" w:sz="0" w:space="0" w:color="auto"/>
        <w:right w:val="none" w:sz="0" w:space="0" w:color="auto"/>
      </w:divBdr>
    </w:div>
    <w:div w:id="1509178072">
      <w:bodyDiv w:val="1"/>
      <w:marLeft w:val="0"/>
      <w:marRight w:val="0"/>
      <w:marTop w:val="0"/>
      <w:marBottom w:val="0"/>
      <w:divBdr>
        <w:top w:val="none" w:sz="0" w:space="0" w:color="auto"/>
        <w:left w:val="none" w:sz="0" w:space="0" w:color="auto"/>
        <w:bottom w:val="none" w:sz="0" w:space="0" w:color="auto"/>
        <w:right w:val="none" w:sz="0" w:space="0" w:color="auto"/>
      </w:divBdr>
    </w:div>
    <w:div w:id="1610119534">
      <w:bodyDiv w:val="1"/>
      <w:marLeft w:val="0"/>
      <w:marRight w:val="0"/>
      <w:marTop w:val="0"/>
      <w:marBottom w:val="0"/>
      <w:divBdr>
        <w:top w:val="none" w:sz="0" w:space="0" w:color="auto"/>
        <w:left w:val="none" w:sz="0" w:space="0" w:color="auto"/>
        <w:bottom w:val="none" w:sz="0" w:space="0" w:color="auto"/>
        <w:right w:val="none" w:sz="0" w:space="0" w:color="auto"/>
      </w:divBdr>
    </w:div>
    <w:div w:id="1614286570">
      <w:bodyDiv w:val="1"/>
      <w:marLeft w:val="0"/>
      <w:marRight w:val="0"/>
      <w:marTop w:val="0"/>
      <w:marBottom w:val="0"/>
      <w:divBdr>
        <w:top w:val="none" w:sz="0" w:space="0" w:color="auto"/>
        <w:left w:val="none" w:sz="0" w:space="0" w:color="auto"/>
        <w:bottom w:val="none" w:sz="0" w:space="0" w:color="auto"/>
        <w:right w:val="none" w:sz="0" w:space="0" w:color="auto"/>
      </w:divBdr>
    </w:div>
    <w:div w:id="1715079745">
      <w:bodyDiv w:val="1"/>
      <w:marLeft w:val="0"/>
      <w:marRight w:val="0"/>
      <w:marTop w:val="0"/>
      <w:marBottom w:val="0"/>
      <w:divBdr>
        <w:top w:val="none" w:sz="0" w:space="0" w:color="auto"/>
        <w:left w:val="none" w:sz="0" w:space="0" w:color="auto"/>
        <w:bottom w:val="none" w:sz="0" w:space="0" w:color="auto"/>
        <w:right w:val="none" w:sz="0" w:space="0" w:color="auto"/>
      </w:divBdr>
      <w:divsChild>
        <w:div w:id="1656639273">
          <w:marLeft w:val="0"/>
          <w:marRight w:val="0"/>
          <w:marTop w:val="0"/>
          <w:marBottom w:val="0"/>
          <w:divBdr>
            <w:top w:val="none" w:sz="0" w:space="0" w:color="auto"/>
            <w:left w:val="none" w:sz="0" w:space="0" w:color="auto"/>
            <w:bottom w:val="none" w:sz="0" w:space="0" w:color="auto"/>
            <w:right w:val="none" w:sz="0" w:space="0" w:color="auto"/>
          </w:divBdr>
        </w:div>
      </w:divsChild>
    </w:div>
    <w:div w:id="1750805006">
      <w:bodyDiv w:val="1"/>
      <w:marLeft w:val="0"/>
      <w:marRight w:val="0"/>
      <w:marTop w:val="0"/>
      <w:marBottom w:val="0"/>
      <w:divBdr>
        <w:top w:val="none" w:sz="0" w:space="0" w:color="auto"/>
        <w:left w:val="none" w:sz="0" w:space="0" w:color="auto"/>
        <w:bottom w:val="none" w:sz="0" w:space="0" w:color="auto"/>
        <w:right w:val="none" w:sz="0" w:space="0" w:color="auto"/>
      </w:divBdr>
    </w:div>
    <w:div w:id="1766002365">
      <w:bodyDiv w:val="1"/>
      <w:marLeft w:val="0"/>
      <w:marRight w:val="0"/>
      <w:marTop w:val="0"/>
      <w:marBottom w:val="0"/>
      <w:divBdr>
        <w:top w:val="none" w:sz="0" w:space="0" w:color="auto"/>
        <w:left w:val="none" w:sz="0" w:space="0" w:color="auto"/>
        <w:bottom w:val="none" w:sz="0" w:space="0" w:color="auto"/>
        <w:right w:val="none" w:sz="0" w:space="0" w:color="auto"/>
      </w:divBdr>
    </w:div>
    <w:div w:id="1822189300">
      <w:bodyDiv w:val="1"/>
      <w:marLeft w:val="0"/>
      <w:marRight w:val="0"/>
      <w:marTop w:val="0"/>
      <w:marBottom w:val="0"/>
      <w:divBdr>
        <w:top w:val="none" w:sz="0" w:space="0" w:color="auto"/>
        <w:left w:val="none" w:sz="0" w:space="0" w:color="auto"/>
        <w:bottom w:val="none" w:sz="0" w:space="0" w:color="auto"/>
        <w:right w:val="none" w:sz="0" w:space="0" w:color="auto"/>
      </w:divBdr>
    </w:div>
    <w:div w:id="2011830697">
      <w:bodyDiv w:val="1"/>
      <w:marLeft w:val="0"/>
      <w:marRight w:val="0"/>
      <w:marTop w:val="0"/>
      <w:marBottom w:val="0"/>
      <w:divBdr>
        <w:top w:val="none" w:sz="0" w:space="0" w:color="auto"/>
        <w:left w:val="none" w:sz="0" w:space="0" w:color="auto"/>
        <w:bottom w:val="none" w:sz="0" w:space="0" w:color="auto"/>
        <w:right w:val="none" w:sz="0" w:space="0" w:color="auto"/>
      </w:divBdr>
    </w:div>
    <w:div w:id="2104909082">
      <w:bodyDiv w:val="1"/>
      <w:marLeft w:val="0"/>
      <w:marRight w:val="0"/>
      <w:marTop w:val="0"/>
      <w:marBottom w:val="0"/>
      <w:divBdr>
        <w:top w:val="none" w:sz="0" w:space="0" w:color="auto"/>
        <w:left w:val="none" w:sz="0" w:space="0" w:color="auto"/>
        <w:bottom w:val="none" w:sz="0" w:space="0" w:color="auto"/>
        <w:right w:val="none" w:sz="0" w:space="0" w:color="auto"/>
      </w:divBdr>
    </w:div>
    <w:div w:id="2141995455">
      <w:bodyDiv w:val="1"/>
      <w:marLeft w:val="0"/>
      <w:marRight w:val="0"/>
      <w:marTop w:val="0"/>
      <w:marBottom w:val="0"/>
      <w:divBdr>
        <w:top w:val="none" w:sz="0" w:space="0" w:color="auto"/>
        <w:left w:val="none" w:sz="0" w:space="0" w:color="auto"/>
        <w:bottom w:val="none" w:sz="0" w:space="0" w:color="auto"/>
        <w:right w:val="none" w:sz="0" w:space="0" w:color="auto"/>
      </w:divBdr>
      <w:divsChild>
        <w:div w:id="1769037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verbraucherzentrale-rlp.de/sites/default/files/2022-03/vz_unterrichtsmaterial-textilien_2022_final.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fashionrevolution.org/overconsumption-in-the-fashion-industry/" TargetMode="Externa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pb.de/shop/materialien/entscheidung-im-unterricht/210606/viel-mode-fuer-wenig-geld-ist-das-fai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PH Freiburg">
      <a:dk1>
        <a:srgbClr val="919191"/>
      </a:dk1>
      <a:lt1>
        <a:srgbClr val="F1F2F1"/>
      </a:lt1>
      <a:dk2>
        <a:srgbClr val="DEDEDE"/>
      </a:dk2>
      <a:lt2>
        <a:srgbClr val="FFFFFF"/>
      </a:lt2>
      <a:accent1>
        <a:srgbClr val="324B8C"/>
      </a:accent1>
      <a:accent2>
        <a:srgbClr val="96BE3C"/>
      </a:accent2>
      <a:accent3>
        <a:srgbClr val="FA8C28"/>
      </a:accent3>
      <a:accent4>
        <a:srgbClr val="B3C8DE"/>
      </a:accent4>
      <a:accent5>
        <a:srgbClr val="C8DE64"/>
      </a:accent5>
      <a:accent6>
        <a:srgbClr val="FFB34D"/>
      </a:accent6>
      <a:hlink>
        <a:srgbClr val="96BE3C"/>
      </a:hlink>
      <a:folHlink>
        <a:srgbClr val="F1F2F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48DA7-AA80-4176-9559-CA79EE909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2896</Words>
  <Characters>18247</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Ulrich Birtel</dc:creator>
  <cp:keywords/>
  <dc:description/>
  <cp:lastModifiedBy>Adam, Marcus</cp:lastModifiedBy>
  <cp:revision>18</cp:revision>
  <cp:lastPrinted>2023-02-28T09:52:00Z</cp:lastPrinted>
  <dcterms:created xsi:type="dcterms:W3CDTF">2023-04-08T19:28:00Z</dcterms:created>
  <dcterms:modified xsi:type="dcterms:W3CDTF">2023-08-09T12:26:00Z</dcterms:modified>
</cp:coreProperties>
</file>